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F2705" w:rsidR="00A5147D" w:rsidP="00A5147D" w:rsidRDefault="00B449EB" w14:paraId="424F03A6" w14:textId="3CB063E8">
      <w:pPr>
        <w:tabs>
          <w:tab w:val="left" w:pos="720"/>
          <w:tab w:val="left" w:pos="1440"/>
          <w:tab w:val="left" w:pos="2160"/>
          <w:tab w:val="left" w:pos="2880"/>
          <w:tab w:val="left" w:pos="4680"/>
          <w:tab w:val="left" w:pos="5400"/>
          <w:tab w:val="right" w:pos="9000"/>
        </w:tabs>
        <w:contextualSpacing/>
        <w:rPr>
          <w:rFonts w:cs="Arial"/>
          <w:b/>
          <w:sz w:val="28"/>
          <w:szCs w:val="28"/>
        </w:rPr>
      </w:pPr>
      <w:bookmarkStart w:name="RespondentForm" w:id="0"/>
      <w:bookmarkStart w:name="_Toc452119776" w:id="1"/>
      <w:bookmarkStart w:name="_Toc454956374" w:id="2"/>
      <w:r w:rsidRPr="007F2705">
        <w:rPr>
          <w:rFonts w:cs="Arial"/>
          <w:b/>
          <w:noProof/>
          <w:sz w:val="28"/>
          <w:szCs w:val="28"/>
          <w:lang w:val="en-US"/>
        </w:rPr>
        <w:drawing>
          <wp:anchor distT="0" distB="0" distL="114300" distR="114300" simplePos="0" relativeHeight="251676672" behindDoc="0" locked="0" layoutInCell="1" allowOverlap="1" wp14:anchorId="6F4F4C82" wp14:editId="4F0F4087">
            <wp:simplePos x="0" y="0"/>
            <wp:positionH relativeFrom="column">
              <wp:posOffset>3813682</wp:posOffset>
            </wp:positionH>
            <wp:positionV relativeFrom="margin">
              <wp:align>top</wp:align>
            </wp:positionV>
            <wp:extent cx="2628000" cy="392400"/>
            <wp:effectExtent l="0" t="0" r="127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000" cy="392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7F2705" w:rsidR="00A5147D">
        <w:rPr>
          <w:rFonts w:cs="Arial"/>
          <w:b/>
          <w:sz w:val="28"/>
          <w:szCs w:val="28"/>
        </w:rPr>
        <w:t xml:space="preserve">Public bodies climate change duties: consultation on </w:t>
      </w:r>
      <w:r w:rsidRPr="007F2705" w:rsidR="00E3617E">
        <w:rPr>
          <w:rFonts w:cs="Arial"/>
          <w:b/>
          <w:sz w:val="28"/>
          <w:szCs w:val="28"/>
        </w:rPr>
        <w:t xml:space="preserve">draft </w:t>
      </w:r>
      <w:r w:rsidRPr="007F2705" w:rsidR="00A5147D">
        <w:rPr>
          <w:rFonts w:cs="Arial"/>
          <w:b/>
          <w:sz w:val="28"/>
          <w:szCs w:val="28"/>
        </w:rPr>
        <w:t>Statutory Guidance</w:t>
      </w:r>
    </w:p>
    <w:p w:rsidR="00AC58C3" w:rsidP="00AC58C3" w:rsidRDefault="00AC58C3" w14:paraId="6E3FDA8D" w14:textId="6C4BC7ED">
      <w:pPr>
        <w:tabs>
          <w:tab w:val="left" w:pos="720"/>
          <w:tab w:val="left" w:pos="1440"/>
          <w:tab w:val="left" w:pos="2160"/>
          <w:tab w:val="left" w:pos="2880"/>
          <w:tab w:val="left" w:pos="4680"/>
          <w:tab w:val="left" w:pos="5400"/>
          <w:tab w:val="right" w:pos="9000"/>
        </w:tabs>
        <w:contextualSpacing/>
        <w:rPr>
          <w:rFonts w:cs="Arial"/>
          <w:b/>
          <w:szCs w:val="24"/>
          <w:lang w:val="en-US"/>
        </w:rPr>
      </w:pPr>
    </w:p>
    <w:p w:rsidRPr="000D07C1" w:rsidR="006E292F" w:rsidP="00AC58C3" w:rsidRDefault="006E292F" w14:paraId="6E6993EB" w14:textId="77777777">
      <w:pPr>
        <w:tabs>
          <w:tab w:val="left" w:pos="720"/>
          <w:tab w:val="left" w:pos="1440"/>
          <w:tab w:val="left" w:pos="2160"/>
          <w:tab w:val="left" w:pos="2880"/>
          <w:tab w:val="left" w:pos="4680"/>
          <w:tab w:val="left" w:pos="5400"/>
          <w:tab w:val="right" w:pos="9000"/>
        </w:tabs>
        <w:contextualSpacing/>
        <w:rPr>
          <w:rFonts w:cs="Arial"/>
          <w:b/>
          <w:szCs w:val="24"/>
        </w:rPr>
      </w:pPr>
    </w:p>
    <w:bookmarkEnd w:id="1"/>
    <w:bookmarkEnd w:id="2"/>
    <w:p w:rsidRPr="000D07C1" w:rsidR="00AC58C3" w:rsidP="00AC58C3" w:rsidRDefault="00AC58C3" w14:paraId="22B05141" w14:textId="77777777">
      <w:pPr>
        <w:tabs>
          <w:tab w:val="left" w:pos="720"/>
          <w:tab w:val="left" w:pos="1440"/>
          <w:tab w:val="left" w:pos="2160"/>
          <w:tab w:val="left" w:pos="2880"/>
          <w:tab w:val="left" w:pos="4680"/>
          <w:tab w:val="left" w:pos="5400"/>
          <w:tab w:val="right" w:pos="9000"/>
        </w:tabs>
        <w:spacing w:line="240" w:lineRule="atLeast"/>
        <w:outlineLvl w:val="0"/>
        <w:rPr>
          <w:rFonts w:cs="Arial"/>
          <w:b/>
          <w:kern w:val="24"/>
          <w:szCs w:val="24"/>
        </w:rPr>
      </w:pPr>
    </w:p>
    <w:p w:rsidRPr="000D07C1" w:rsidR="00AC58C3" w:rsidP="00AC58C3" w:rsidRDefault="004D053A" w14:paraId="6129F22B" w14:textId="66DDDC6B">
      <w:pPr>
        <w:tabs>
          <w:tab w:val="left" w:pos="720"/>
          <w:tab w:val="left" w:pos="1440"/>
          <w:tab w:val="left" w:pos="2160"/>
          <w:tab w:val="left" w:pos="2880"/>
          <w:tab w:val="right" w:pos="9907"/>
        </w:tabs>
        <w:rPr>
          <w:rFonts w:eastAsia="Calibri" w:cs="Cambria"/>
          <w:b/>
          <w:szCs w:val="24"/>
          <w:lang w:eastAsia="en-GB"/>
        </w:rPr>
      </w:pPr>
      <w:r w:rsidRPr="000D07C1">
        <w:rPr>
          <w:rFonts w:eastAsia="Calibri" w:cs="Cambria"/>
          <w:b/>
          <w:szCs w:val="24"/>
          <w:lang w:eastAsia="en-GB"/>
        </w:rPr>
        <w:t>Respondent Information Form</w:t>
      </w:r>
    </w:p>
    <w:p w:rsidRPr="000D07C1" w:rsidR="00AC58C3" w:rsidP="00AC58C3" w:rsidRDefault="00AC58C3" w14:paraId="213C475F" w14:textId="77777777">
      <w:pPr>
        <w:tabs>
          <w:tab w:val="left" w:pos="720"/>
          <w:tab w:val="left" w:pos="1440"/>
          <w:tab w:val="left" w:pos="2160"/>
          <w:tab w:val="left" w:pos="2880"/>
          <w:tab w:val="right" w:pos="9907"/>
        </w:tabs>
        <w:rPr>
          <w:rFonts w:eastAsia="Calibri" w:cs="Cambria"/>
          <w:b/>
          <w:sz w:val="28"/>
          <w:szCs w:val="22"/>
          <w:lang w:eastAsia="en-GB"/>
        </w:rPr>
      </w:pPr>
    </w:p>
    <w:p w:rsidRPr="000D07C1" w:rsidR="00AC58C3" w:rsidP="00AC58C3" w:rsidRDefault="00AC58C3" w14:paraId="208AC2A2" w14:textId="77777777">
      <w:pPr>
        <w:tabs>
          <w:tab w:val="left" w:pos="720"/>
          <w:tab w:val="left" w:pos="1440"/>
          <w:tab w:val="left" w:pos="2160"/>
          <w:tab w:val="left" w:pos="2880"/>
          <w:tab w:val="right" w:pos="9907"/>
        </w:tabs>
        <w:autoSpaceDE w:val="0"/>
        <w:autoSpaceDN w:val="0"/>
        <w:adjustRightInd w:val="0"/>
        <w:spacing w:after="200" w:line="276" w:lineRule="auto"/>
        <w:rPr>
          <w:rFonts w:eastAsia="Calibri" w:cs="Arial"/>
          <w:color w:val="000000"/>
          <w:szCs w:val="24"/>
          <w:lang w:eastAsia="en-GB"/>
        </w:rPr>
      </w:pPr>
      <w:r w:rsidRPr="000D07C1">
        <w:rPr>
          <w:rFonts w:eastAsia="Calibri" w:cs="Arial"/>
          <w:b/>
          <w:color w:val="000000"/>
          <w:szCs w:val="24"/>
          <w:lang w:eastAsia="en-GB"/>
        </w:rPr>
        <w:t>Please Note</w:t>
      </w:r>
      <w:r w:rsidRPr="000D07C1">
        <w:rPr>
          <w:rFonts w:eastAsia="Calibri" w:cs="Arial"/>
          <w:color w:val="000000"/>
          <w:szCs w:val="24"/>
          <w:lang w:eastAsia="en-GB"/>
        </w:rPr>
        <w:t xml:space="preserve"> this form </w:t>
      </w:r>
      <w:r w:rsidRPr="000D07C1">
        <w:rPr>
          <w:rFonts w:eastAsia="Calibri" w:cs="Arial"/>
          <w:b/>
          <w:bCs/>
          <w:color w:val="000000"/>
          <w:szCs w:val="24"/>
          <w:lang w:eastAsia="en-GB"/>
        </w:rPr>
        <w:t>must</w:t>
      </w:r>
      <w:r w:rsidRPr="000D07C1">
        <w:rPr>
          <w:rFonts w:eastAsia="Calibri" w:cs="Arial"/>
          <w:color w:val="000000"/>
          <w:szCs w:val="24"/>
          <w:lang w:eastAsia="en-GB"/>
        </w:rPr>
        <w:t xml:space="preserve"> be completed and returned with your response.</w:t>
      </w:r>
    </w:p>
    <w:p w:rsidR="00F24BB3" w:rsidP="00A7191E" w:rsidRDefault="00AC58C3" w14:paraId="5646339D" w14:textId="4B8F35C6">
      <w:pPr>
        <w:tabs>
          <w:tab w:val="left" w:pos="720"/>
          <w:tab w:val="left" w:pos="1440"/>
          <w:tab w:val="left" w:pos="2160"/>
          <w:tab w:val="left" w:pos="2880"/>
          <w:tab w:val="left" w:pos="4680"/>
          <w:tab w:val="left" w:pos="5400"/>
          <w:tab w:val="right" w:pos="9000"/>
          <w:tab w:val="right" w:pos="9907"/>
        </w:tabs>
        <w:autoSpaceDE w:val="0"/>
        <w:autoSpaceDN w:val="0"/>
        <w:adjustRightInd w:val="0"/>
        <w:spacing w:line="240" w:lineRule="atLeast"/>
        <w:rPr>
          <w:rFonts w:cs="Calibri"/>
          <w:color w:val="000000"/>
          <w:lang w:eastAsia="en-GB"/>
        </w:rPr>
      </w:pPr>
      <w:r w:rsidRPr="000D07C1">
        <w:rPr>
          <w:rFonts w:cs="Arial"/>
        </w:rPr>
        <w:t xml:space="preserve">To find out how we handle your personal data, please see our privacy policy: </w:t>
      </w:r>
      <w:hyperlink w:history="1" r:id="rId10">
        <w:r w:rsidRPr="000D07C1">
          <w:rPr>
            <w:rFonts w:cs="Arial"/>
            <w:color w:val="0000FF"/>
            <w:szCs w:val="24"/>
            <w:u w:val="single"/>
            <w:lang w:eastAsia="en-GB"/>
          </w:rPr>
          <w:t>https://www.gov.scot/privacy/</w:t>
        </w:r>
      </w:hyperlink>
      <w:r w:rsidRPr="000D07C1">
        <w:rPr>
          <w:rFonts w:ascii="Segoe UI" w:hAnsi="Segoe UI" w:cs="Segoe UI"/>
          <w:color w:val="000000"/>
          <w:szCs w:val="24"/>
          <w:lang w:eastAsia="en-GB"/>
        </w:rPr>
        <w:t xml:space="preserve"> </w:t>
      </w:r>
      <w:r w:rsidRPr="00A7191E" w:rsidR="00A7191E">
        <w:rPr>
          <w:rFonts w:cs="Arial"/>
        </w:rPr>
        <w:t xml:space="preserve">and </w:t>
      </w:r>
      <w:r w:rsidR="00A7191E">
        <w:rPr>
          <w:rFonts w:cs="Arial"/>
        </w:rPr>
        <w:t>refer to the Privacy Notice at the end of this document.</w:t>
      </w:r>
      <w:r w:rsidRPr="000D07C1">
        <w:rPr>
          <w:rFonts w:cs="Calibri"/>
          <w:color w:val="000000"/>
          <w:lang w:eastAsia="en-GB"/>
        </w:rPr>
        <w:br/>
      </w:r>
    </w:p>
    <w:p w:rsidRPr="00A7191E" w:rsidR="00A7191E" w:rsidP="00A7191E" w:rsidRDefault="00A7191E" w14:paraId="64C66463" w14:textId="77777777">
      <w:pPr>
        <w:tabs>
          <w:tab w:val="left" w:pos="720"/>
          <w:tab w:val="left" w:pos="1440"/>
          <w:tab w:val="left" w:pos="2160"/>
          <w:tab w:val="left" w:pos="2880"/>
          <w:tab w:val="left" w:pos="4680"/>
          <w:tab w:val="left" w:pos="5400"/>
          <w:tab w:val="right" w:pos="9000"/>
          <w:tab w:val="right" w:pos="9907"/>
        </w:tabs>
        <w:autoSpaceDE w:val="0"/>
        <w:autoSpaceDN w:val="0"/>
        <w:adjustRightInd w:val="0"/>
        <w:spacing w:line="240" w:lineRule="atLeast"/>
        <w:rPr>
          <w:rFonts w:cs="Calibri"/>
          <w:color w:val="000000"/>
          <w:lang w:eastAsia="en-GB"/>
        </w:rPr>
      </w:pPr>
    </w:p>
    <w:p w:rsidRPr="00F24BB3" w:rsidR="00F24BB3" w:rsidP="66C7F3FE" w:rsidRDefault="00F24BB3" w14:paraId="04A05C29" w14:textId="06305486" w14:noSpellErr="1">
      <w:pPr>
        <w:tabs>
          <w:tab w:val="left" w:pos="720"/>
          <w:tab w:val="left" w:pos="1440"/>
          <w:tab w:val="left" w:pos="2160"/>
          <w:tab w:val="left" w:pos="2880"/>
          <w:tab w:val="right" w:pos="9907"/>
        </w:tabs>
        <w:spacing w:after="120" w:line="276" w:lineRule="auto"/>
        <w:rPr>
          <w:rFonts w:eastAsia="Calibri"/>
          <w:b w:val="1"/>
          <w:bCs w:val="1"/>
          <w:lang w:eastAsia="en-GB"/>
        </w:rPr>
      </w:pPr>
      <w:r w:rsidRPr="66C7F3FE" w:rsidR="00F24BB3">
        <w:rPr>
          <w:rFonts w:eastAsia="Calibri" w:cs="Arial"/>
          <w:b w:val="1"/>
          <w:bCs w:val="1"/>
          <w:lang w:eastAsia="en-GB"/>
        </w:rPr>
        <w:t>What is your name?</w:t>
      </w:r>
    </w:p>
    <w:p w:rsidR="003D3299" w:rsidP="66C7F3FE" w:rsidRDefault="003D3299" w14:paraId="2BF882EB" w14:textId="3D08396B">
      <w:pPr>
        <w:tabs>
          <w:tab w:val="left" w:pos="720"/>
          <w:tab w:val="left" w:pos="1440"/>
          <w:tab w:val="left" w:pos="2160"/>
          <w:tab w:val="left" w:pos="2880"/>
          <w:tab w:val="right" w:pos="9907"/>
        </w:tabs>
        <w:spacing w:after="200" w:line="276" w:lineRule="auto"/>
        <w:rPr>
          <w:rFonts w:eastAsia="Calibri"/>
          <w:b w:val="1"/>
          <w:bCs w:val="1"/>
          <w:color w:val="002060"/>
          <w:sz w:val="24"/>
          <w:szCs w:val="24"/>
          <w:lang w:eastAsia="en-GB"/>
        </w:rPr>
      </w:pPr>
      <w:r w:rsidRPr="66C7F3FE" w:rsidR="05669FA1">
        <w:rPr>
          <w:rFonts w:eastAsia="Calibri"/>
          <w:b w:val="1"/>
          <w:bCs w:val="1"/>
          <w:color w:val="002060"/>
          <w:sz w:val="24"/>
          <w:szCs w:val="24"/>
          <w:lang w:eastAsia="en-GB"/>
        </w:rPr>
        <w:t>Becca Young</w:t>
      </w:r>
    </w:p>
    <w:p w:rsidRPr="00F24BB3" w:rsidR="00AC58C3" w:rsidP="00AC58C3" w:rsidRDefault="00AC58C3" w14:paraId="329F575E" w14:textId="2828C64E">
      <w:pPr>
        <w:tabs>
          <w:tab w:val="left" w:pos="720"/>
          <w:tab w:val="left" w:pos="1440"/>
          <w:tab w:val="left" w:pos="2160"/>
          <w:tab w:val="left" w:pos="2880"/>
          <w:tab w:val="right" w:pos="9907"/>
        </w:tabs>
        <w:spacing w:after="200" w:line="276" w:lineRule="auto"/>
        <w:rPr>
          <w:rFonts w:eastAsia="Calibri" w:cs="Arial"/>
          <w:b/>
          <w:bCs/>
          <w:noProof/>
          <w:szCs w:val="24"/>
          <w:lang w:eastAsia="en-GB"/>
        </w:rPr>
      </w:pPr>
      <w:r w:rsidRPr="00F24BB3">
        <w:rPr>
          <w:rFonts w:eastAsia="Calibri"/>
          <w:b/>
          <w:bCs/>
          <w:szCs w:val="24"/>
          <w:lang w:eastAsia="en-GB"/>
        </w:rPr>
        <w:t xml:space="preserve">Are you responding as an individual or an organisation? </w:t>
      </w:r>
      <w:r w:rsidRPr="00F24BB3">
        <w:rPr>
          <w:rFonts w:eastAsia="Calibri" w:cs="Arial"/>
          <w:b/>
          <w:bCs/>
          <w:noProof/>
          <w:szCs w:val="24"/>
          <w:lang w:eastAsia="en-GB"/>
        </w:rPr>
        <w:t xml:space="preserve"> </w:t>
      </w:r>
    </w:p>
    <w:p w:rsidR="00F24BB3" w:rsidP="00AC58C3" w:rsidRDefault="00F24BB3" w14:paraId="65DC3350" w14:textId="65FA887C">
      <w:pPr>
        <w:tabs>
          <w:tab w:val="left" w:pos="720"/>
          <w:tab w:val="left" w:pos="1440"/>
          <w:tab w:val="left" w:pos="2160"/>
          <w:tab w:val="left" w:pos="2880"/>
          <w:tab w:val="right" w:pos="9907"/>
        </w:tabs>
        <w:spacing w:after="200" w:line="276" w:lineRule="auto"/>
        <w:rPr>
          <w:rFonts w:eastAsia="Calibri" w:cs="Arial"/>
          <w:noProof/>
          <w:szCs w:val="24"/>
          <w:lang w:eastAsia="en-GB"/>
        </w:rPr>
      </w:pPr>
      <w:r>
        <w:rPr>
          <w:rFonts w:eastAsia="Calibri" w:cs="Arial"/>
          <w:noProof/>
          <w:szCs w:val="24"/>
          <w:lang w:eastAsia="en-GB"/>
        </w:rPr>
        <w:t>Only select ‘organisation’ if you are submitting a response on behalf of an organisation rather than your own individual views.</w:t>
      </w:r>
    </w:p>
    <w:p w:rsidRPr="007B7933" w:rsidR="007B7933" w:rsidP="007B7933" w:rsidRDefault="007B7933" w14:paraId="1C7D85A5" w14:textId="4E9E52A2">
      <w:pPr>
        <w:tabs>
          <w:tab w:val="left" w:pos="720"/>
          <w:tab w:val="left" w:pos="1440"/>
          <w:tab w:val="left" w:pos="2160"/>
          <w:tab w:val="left" w:pos="2880"/>
          <w:tab w:val="right" w:pos="9907"/>
        </w:tabs>
        <w:spacing w:line="276" w:lineRule="auto"/>
        <w:rPr>
          <w:rFonts w:eastAsia="Calibri"/>
          <w:szCs w:val="24"/>
          <w:lang w:eastAsia="en-GB"/>
        </w:rPr>
      </w:pPr>
      <w:r>
        <w:rPr>
          <w:rFonts w:eastAsia="Calibri"/>
          <w:szCs w:val="24"/>
          <w:lang w:eastAsia="en-GB"/>
        </w:rPr>
        <w:t>(Required)</w:t>
      </w:r>
    </w:p>
    <w:p w:rsidRPr="00F24BB3" w:rsidR="00AC58C3" w:rsidP="00AC58C3" w:rsidRDefault="00AC58C3" w14:paraId="25E77F3A" w14:textId="77777777">
      <w:pPr>
        <w:tabs>
          <w:tab w:val="left" w:pos="720"/>
          <w:tab w:val="left" w:pos="1440"/>
          <w:tab w:val="left" w:pos="2160"/>
          <w:tab w:val="left" w:pos="2880"/>
          <w:tab w:val="right" w:pos="9907"/>
        </w:tabs>
        <w:spacing w:after="120" w:line="276" w:lineRule="auto"/>
        <w:rPr>
          <w:rFonts w:eastAsia="Calibri" w:cs="Arial"/>
          <w:szCs w:val="24"/>
          <w:lang w:eastAsia="en-GB"/>
        </w:rPr>
      </w:pPr>
      <w:r w:rsidRPr="00F24BB3">
        <w:rPr>
          <w:rFonts w:eastAsia="Calibri" w:cs="Arial"/>
          <w:szCs w:val="24"/>
          <w:lang w:eastAsia="en-GB"/>
        </w:rPr>
        <w:fldChar w:fldCharType="begin">
          <w:ffData>
            <w:name w:val=""/>
            <w:enabled/>
            <w:calcOnExit w:val="0"/>
            <w:checkBox>
              <w:size w:val="22"/>
              <w:default w:val="0"/>
              <w:checked w:val="0"/>
            </w:checkBox>
          </w:ffData>
        </w:fldChar>
      </w:r>
      <w:r w:rsidRPr="00F24BB3">
        <w:rPr>
          <w:rFonts w:eastAsia="Calibri" w:cs="Arial"/>
          <w:szCs w:val="24"/>
          <w:lang w:eastAsia="en-GB"/>
        </w:rPr>
        <w:instrText xml:space="preserve"> FORMCHECKBOX </w:instrText>
      </w:r>
      <w:r w:rsidRPr="00F24BB3">
        <w:rPr>
          <w:rFonts w:eastAsia="Calibri" w:cs="Arial"/>
          <w:szCs w:val="24"/>
          <w:lang w:eastAsia="en-GB"/>
        </w:rPr>
      </w:r>
      <w:r w:rsidRPr="00F24BB3">
        <w:rPr>
          <w:rFonts w:eastAsia="Calibri" w:cs="Arial"/>
          <w:szCs w:val="24"/>
          <w:lang w:eastAsia="en-GB"/>
        </w:rPr>
        <w:fldChar w:fldCharType="separate"/>
      </w:r>
      <w:r w:rsidRPr="00F24BB3">
        <w:rPr>
          <w:rFonts w:eastAsia="Calibri" w:cs="Arial"/>
          <w:szCs w:val="24"/>
          <w:lang w:eastAsia="en-GB"/>
        </w:rPr>
        <w:fldChar w:fldCharType="end"/>
      </w:r>
      <w:r w:rsidRPr="00F24BB3">
        <w:rPr>
          <w:rFonts w:eastAsia="Calibri" w:cs="Arial"/>
          <w:szCs w:val="24"/>
          <w:lang w:eastAsia="en-GB"/>
        </w:rPr>
        <w:tab/>
      </w:r>
      <w:r w:rsidRPr="00F24BB3">
        <w:rPr>
          <w:rFonts w:eastAsia="Calibri" w:cs="Arial"/>
          <w:szCs w:val="24"/>
          <w:lang w:eastAsia="en-GB"/>
        </w:rPr>
        <w:t>Individual</w:t>
      </w:r>
    </w:p>
    <w:p w:rsidR="00AC58C3" w:rsidP="66C7F3FE" w:rsidRDefault="00AC58C3" w14:paraId="3D0891E3" w14:textId="77777777" w14:noSpellErr="1">
      <w:pPr>
        <w:tabs>
          <w:tab w:val="left" w:pos="720"/>
          <w:tab w:val="left" w:pos="1440"/>
          <w:tab w:val="left" w:pos="2160"/>
          <w:tab w:val="left" w:pos="2880"/>
          <w:tab w:val="right" w:pos="9907"/>
        </w:tabs>
        <w:spacing w:after="200" w:line="276" w:lineRule="auto"/>
        <w:rPr>
          <w:rFonts w:eastAsia="Calibri" w:cs="Arial"/>
          <w:lang w:eastAsia="en-GB"/>
        </w:rPr>
      </w:pPr>
      <w:r w:rsidRPr="66C7F3FE">
        <w:rPr>
          <w:rFonts w:eastAsia="Calibri" w:cs="Arial"/>
          <w:lang w:eastAsia="en-GB"/>
        </w:rPr>
        <w:fldChar w:fldCharType="begin">
          <w:ffData>
            <w:name w:val=""/>
            <w:enabled/>
            <w:calcOnExit w:val="0"/>
            <w:checkBox>
              <w:size w:val="22"/>
              <w:default w:val="0"/>
              <w:checked w:val="0"/>
            </w:checkBox>
          </w:ffData>
        </w:fldChar>
      </w:r>
      <w:r w:rsidRPr="66C7F3FE">
        <w:rPr>
          <w:rFonts w:eastAsia="Calibri" w:cs="Arial"/>
          <w:lang w:eastAsia="en-GB"/>
        </w:rPr>
        <w:instrText xml:space="preserve"> FORMCHECKBOX </w:instrText>
      </w:r>
      <w:r w:rsidRPr="00F24BB3">
        <w:rPr>
          <w:rFonts w:eastAsia="Calibri" w:cs="Arial"/>
          <w:szCs w:val="24"/>
          <w:lang w:eastAsia="en-GB"/>
        </w:rPr>
      </w:r>
      <w:r w:rsidRPr="66C7F3FE">
        <w:rPr>
          <w:rFonts w:eastAsia="Calibri" w:cs="Arial"/>
          <w:lang w:eastAsia="en-GB"/>
        </w:rPr>
        <w:fldChar w:fldCharType="separate"/>
      </w:r>
      <w:r w:rsidRPr="66C7F3FE">
        <w:rPr>
          <w:rFonts w:eastAsia="Calibri" w:cs="Arial"/>
          <w:lang w:eastAsia="en-GB"/>
        </w:rPr>
        <w:fldChar w:fldCharType="end"/>
      </w:r>
      <w:r w:rsidRPr="00F24BB3">
        <w:rPr>
          <w:rFonts w:eastAsia="Calibri" w:cs="Arial"/>
          <w:szCs w:val="24"/>
          <w:lang w:eastAsia="en-GB"/>
        </w:rPr>
        <w:tab/>
      </w:r>
      <w:r w:rsidRPr="66C7F3FE" w:rsidR="00AC58C3">
        <w:rPr>
          <w:rFonts w:eastAsia="Calibri" w:cs="Arial"/>
          <w:b w:val="1"/>
          <w:bCs w:val="1"/>
          <w:color w:val="002060"/>
          <w:lang w:eastAsia="en-GB"/>
        </w:rPr>
        <w:t>Organisation</w:t>
      </w:r>
    </w:p>
    <w:p w:rsidR="00F24BB3" w:rsidP="00AC58C3" w:rsidRDefault="00F24BB3" w14:paraId="37ADB501" w14:textId="77777777">
      <w:pPr>
        <w:tabs>
          <w:tab w:val="left" w:pos="720"/>
          <w:tab w:val="left" w:pos="1440"/>
          <w:tab w:val="left" w:pos="2160"/>
          <w:tab w:val="left" w:pos="2880"/>
          <w:tab w:val="right" w:pos="9907"/>
        </w:tabs>
        <w:spacing w:after="200" w:line="276" w:lineRule="auto"/>
        <w:rPr>
          <w:rFonts w:eastAsia="Calibri" w:cs="Arial"/>
          <w:b/>
          <w:bCs/>
          <w:szCs w:val="24"/>
          <w:lang w:eastAsia="en-GB"/>
        </w:rPr>
      </w:pPr>
    </w:p>
    <w:p w:rsidRPr="00F24BB3" w:rsidR="00F24BB3" w:rsidP="00AC58C3" w:rsidRDefault="00F24BB3" w14:paraId="1970DE65" w14:textId="1A2FD291">
      <w:pPr>
        <w:tabs>
          <w:tab w:val="left" w:pos="720"/>
          <w:tab w:val="left" w:pos="1440"/>
          <w:tab w:val="left" w:pos="2160"/>
          <w:tab w:val="left" w:pos="2880"/>
          <w:tab w:val="right" w:pos="9907"/>
        </w:tabs>
        <w:spacing w:after="200" w:line="276" w:lineRule="auto"/>
        <w:rPr>
          <w:rFonts w:eastAsia="Calibri" w:cs="Arial"/>
          <w:b/>
          <w:bCs/>
          <w:szCs w:val="24"/>
          <w:lang w:eastAsia="en-GB"/>
        </w:rPr>
      </w:pPr>
      <w:r w:rsidRPr="66C7F3FE" w:rsidR="00F24BB3">
        <w:rPr>
          <w:rFonts w:eastAsia="Calibri" w:cs="Arial"/>
          <w:b w:val="1"/>
          <w:bCs w:val="1"/>
          <w:lang w:eastAsia="en-GB"/>
        </w:rPr>
        <w:t>What is your organisation?</w:t>
      </w:r>
    </w:p>
    <w:p w:rsidR="3C368681" w:rsidP="66C7F3FE" w:rsidRDefault="3C368681" w14:paraId="736D8198" w14:textId="10551167">
      <w:pPr>
        <w:tabs>
          <w:tab w:val="left" w:leader="none" w:pos="720"/>
          <w:tab w:val="left" w:leader="none" w:pos="1440"/>
          <w:tab w:val="left" w:leader="none" w:pos="2160"/>
          <w:tab w:val="left" w:leader="none" w:pos="2880"/>
          <w:tab w:val="right" w:leader="none" w:pos="9907"/>
        </w:tabs>
        <w:spacing w:after="200" w:line="276" w:lineRule="auto"/>
        <w:rPr>
          <w:rFonts w:eastAsia="Calibri" w:cs="Arial"/>
          <w:b w:val="1"/>
          <w:bCs w:val="1"/>
          <w:color w:val="002060"/>
          <w:lang w:eastAsia="en-GB"/>
        </w:rPr>
      </w:pPr>
      <w:r w:rsidRPr="66C7F3FE" w:rsidR="3C368681">
        <w:rPr>
          <w:rFonts w:eastAsia="Calibri" w:cs="Arial"/>
          <w:b w:val="1"/>
          <w:bCs w:val="1"/>
          <w:color w:val="002060"/>
          <w:lang w:eastAsia="en-GB"/>
        </w:rPr>
        <w:t>Scottish Care</w:t>
      </w:r>
    </w:p>
    <w:p w:rsidR="00BF7474" w:rsidP="66C7F3FE" w:rsidRDefault="00AC58C3" w14:paraId="2A27F1CF" w14:textId="77777777" w14:noSpellErr="1">
      <w:pPr>
        <w:tabs>
          <w:tab w:val="left" w:pos="720"/>
          <w:tab w:val="left" w:pos="1440"/>
          <w:tab w:val="left" w:pos="2160"/>
          <w:tab w:val="left" w:pos="2880"/>
          <w:tab w:val="right" w:pos="9907"/>
        </w:tabs>
        <w:spacing w:after="120" w:line="276" w:lineRule="auto"/>
        <w:rPr>
          <w:noProof/>
          <w:lang w:eastAsia="en-GB"/>
        </w:rPr>
      </w:pPr>
      <w:r w:rsidRPr="66C7F3FE" w:rsidR="00BF7474">
        <w:rPr>
          <w:noProof/>
          <w:lang w:eastAsia="en-GB"/>
        </w:rPr>
        <w:t xml:space="preserve">If responding on behalf of an organisation, please enter the organisation’s name here. </w:t>
      </w:r>
    </w:p>
    <w:p w:rsidR="00AC58C3" w:rsidP="00AC58C3" w:rsidRDefault="00BF7474" w14:paraId="0CD185B0" w14:textId="435345C2">
      <w:pPr>
        <w:tabs>
          <w:tab w:val="left" w:pos="720"/>
          <w:tab w:val="left" w:pos="1440"/>
          <w:tab w:val="left" w:pos="2160"/>
          <w:tab w:val="left" w:pos="2880"/>
          <w:tab w:val="right" w:pos="9907"/>
        </w:tabs>
        <w:spacing w:after="120" w:line="276" w:lineRule="auto"/>
        <w:rPr>
          <w:noProof/>
          <w:szCs w:val="24"/>
          <w:lang w:eastAsia="en-GB"/>
        </w:rPr>
      </w:pPr>
      <w:r>
        <w:rPr>
          <w:noProof/>
          <w:szCs w:val="24"/>
          <w:lang w:eastAsia="en-GB"/>
        </w:rPr>
        <w:t xml:space="preserve">If you are responding as an individual you can leave this blank. </w:t>
      </w:r>
    </w:p>
    <w:p w:rsidR="00BF7474" w:rsidP="00AC58C3" w:rsidRDefault="00BF7474" w14:paraId="7E070201" w14:textId="77777777">
      <w:pPr>
        <w:tabs>
          <w:tab w:val="left" w:pos="720"/>
          <w:tab w:val="left" w:pos="1440"/>
          <w:tab w:val="left" w:pos="2160"/>
          <w:tab w:val="left" w:pos="2880"/>
          <w:tab w:val="right" w:pos="9907"/>
        </w:tabs>
        <w:spacing w:after="120" w:line="276" w:lineRule="auto"/>
        <w:rPr>
          <w:rFonts w:eastAsia="Calibri"/>
          <w:szCs w:val="24"/>
          <w:lang w:eastAsia="en-GB"/>
        </w:rPr>
      </w:pPr>
    </w:p>
    <w:p w:rsidR="007B7933" w:rsidP="00BF7474" w:rsidRDefault="00BF7474" w14:paraId="2F7E760F" w14:textId="41B8879E">
      <w:pPr>
        <w:tabs>
          <w:tab w:val="left" w:pos="720"/>
          <w:tab w:val="left" w:pos="1440"/>
          <w:tab w:val="left" w:pos="2160"/>
          <w:tab w:val="left" w:pos="2880"/>
          <w:tab w:val="right" w:pos="9907"/>
        </w:tabs>
        <w:spacing w:line="276" w:lineRule="auto"/>
        <w:rPr>
          <w:rFonts w:eastAsia="Calibri"/>
          <w:b/>
          <w:bCs/>
          <w:szCs w:val="24"/>
          <w:lang w:eastAsia="en-GB"/>
        </w:rPr>
      </w:pPr>
      <w:r w:rsidRPr="00730F4E">
        <w:rPr>
          <w:rFonts w:eastAsia="Calibri"/>
          <w:b/>
          <w:bCs/>
          <w:szCs w:val="24"/>
          <w:lang w:eastAsia="en-GB"/>
        </w:rPr>
        <w:t>The Scottish Government would like your permission to publish your consultation response. Please indicate your publishing preference:</w:t>
      </w:r>
    </w:p>
    <w:p w:rsidR="007B7933" w:rsidP="00BF7474" w:rsidRDefault="007B7933" w14:paraId="4464C3AC" w14:textId="12FAFC94">
      <w:pPr>
        <w:tabs>
          <w:tab w:val="left" w:pos="720"/>
          <w:tab w:val="left" w:pos="1440"/>
          <w:tab w:val="left" w:pos="2160"/>
          <w:tab w:val="left" w:pos="2880"/>
          <w:tab w:val="right" w:pos="9907"/>
        </w:tabs>
        <w:spacing w:line="276" w:lineRule="auto"/>
        <w:rPr>
          <w:rFonts w:eastAsia="Calibri"/>
          <w:szCs w:val="24"/>
          <w:lang w:eastAsia="en-GB"/>
        </w:rPr>
      </w:pPr>
      <w:r>
        <w:rPr>
          <w:rFonts w:eastAsia="Calibri"/>
          <w:szCs w:val="24"/>
          <w:lang w:eastAsia="en-GB"/>
        </w:rPr>
        <w:t>(Required)</w:t>
      </w:r>
    </w:p>
    <w:p w:rsidRPr="007B7933" w:rsidR="007B7933" w:rsidP="66C7F3FE" w:rsidRDefault="007B7933" w14:paraId="705CB210" w14:textId="77777777" w14:noSpellErr="1">
      <w:pPr>
        <w:tabs>
          <w:tab w:val="left" w:pos="720"/>
          <w:tab w:val="left" w:pos="1440"/>
          <w:tab w:val="left" w:pos="2160"/>
          <w:tab w:val="left" w:pos="2880"/>
          <w:tab w:val="right" w:pos="9907"/>
        </w:tabs>
        <w:spacing w:line="276" w:lineRule="auto"/>
        <w:rPr>
          <w:rFonts w:eastAsia="Calibri"/>
          <w:b w:val="0"/>
          <w:bCs w:val="0"/>
          <w:lang w:eastAsia="en-GB"/>
        </w:rPr>
      </w:pPr>
    </w:p>
    <w:p w:rsidRPr="00730F4E" w:rsidR="00BF7474" w:rsidP="66C7F3FE" w:rsidRDefault="00BF7474" w14:paraId="0F99F944" w14:textId="77777777" w14:noSpellErr="1">
      <w:pPr>
        <w:tabs>
          <w:tab w:val="left" w:pos="720"/>
          <w:tab w:val="left" w:pos="1440"/>
          <w:tab w:val="left" w:pos="2160"/>
          <w:tab w:val="left" w:pos="2880"/>
          <w:tab w:val="right" w:pos="9907"/>
        </w:tabs>
        <w:spacing w:after="120" w:line="276" w:lineRule="auto"/>
        <w:rPr>
          <w:rFonts w:eastAsia="Calibri" w:cs="Arial"/>
          <w:b w:val="0"/>
          <w:bCs w:val="0"/>
          <w:lang w:eastAsia="en-GB"/>
        </w:rPr>
      </w:pPr>
      <w:r w:rsidRPr="66C7F3FE">
        <w:rPr>
          <w:rFonts w:eastAsia="Calibri" w:cs="Arial"/>
          <w:lang w:eastAsia="en-GB"/>
        </w:rPr>
        <w:fldChar w:fldCharType="begin">
          <w:ffData>
            <w:name w:val=""/>
            <w:enabled/>
            <w:calcOnExit w:val="0"/>
            <w:checkBox>
              <w:size w:val="22"/>
              <w:default w:val="0"/>
              <w:checked w:val="0"/>
            </w:checkBox>
          </w:ffData>
        </w:fldChar>
      </w:r>
      <w:r w:rsidRPr="66C7F3FE">
        <w:rPr>
          <w:rFonts w:eastAsia="Calibri" w:cs="Arial"/>
          <w:lang w:eastAsia="en-GB"/>
        </w:rPr>
        <w:instrText xml:space="preserve"> FORMCHECKBOX </w:instrText>
      </w:r>
      <w:r w:rsidRPr="00730F4E">
        <w:rPr>
          <w:rFonts w:eastAsia="Calibri" w:cs="Arial"/>
          <w:szCs w:val="24"/>
          <w:lang w:eastAsia="en-GB"/>
        </w:rPr>
      </w:r>
      <w:r w:rsidRPr="66C7F3FE">
        <w:rPr>
          <w:rFonts w:eastAsia="Calibri" w:cs="Arial"/>
          <w:lang w:eastAsia="en-GB"/>
        </w:rPr>
        <w:fldChar w:fldCharType="separate"/>
      </w:r>
      <w:r w:rsidRPr="66C7F3FE">
        <w:rPr>
          <w:rFonts w:eastAsia="Calibri" w:cs="Arial"/>
          <w:lang w:eastAsia="en-GB"/>
        </w:rPr>
        <w:fldChar w:fldCharType="end"/>
      </w:r>
      <w:r w:rsidRPr="00730F4E">
        <w:rPr>
          <w:rFonts w:eastAsia="Calibri" w:cs="Arial"/>
          <w:szCs w:val="24"/>
          <w:lang w:eastAsia="en-GB"/>
        </w:rPr>
        <w:tab/>
      </w:r>
      <w:r w:rsidRPr="66C7F3FE" w:rsidR="00BF7474">
        <w:rPr>
          <w:rFonts w:eastAsia="Calibri" w:cs="Arial"/>
          <w:b w:val="0"/>
          <w:bCs w:val="0"/>
          <w:lang w:eastAsia="en-GB"/>
        </w:rPr>
        <w:t>Publish response with name</w:t>
      </w:r>
    </w:p>
    <w:p w:rsidRPr="00730F4E" w:rsidR="00BF7474" w:rsidP="66C7F3FE" w:rsidRDefault="00BF7474" w14:paraId="20FC616C" w14:textId="77777777" w14:noSpellErr="1">
      <w:pPr>
        <w:tabs>
          <w:tab w:val="left" w:pos="720"/>
          <w:tab w:val="left" w:pos="1440"/>
          <w:tab w:val="left" w:pos="2160"/>
          <w:tab w:val="left" w:pos="2880"/>
          <w:tab w:val="right" w:pos="9907"/>
        </w:tabs>
        <w:spacing w:after="120" w:line="276" w:lineRule="auto"/>
        <w:rPr>
          <w:rFonts w:eastAsia="Calibri" w:cs="Arial"/>
          <w:b w:val="1"/>
          <w:bCs w:val="1"/>
          <w:lang w:eastAsia="en-GB"/>
        </w:rPr>
      </w:pPr>
      <w:r w:rsidRPr="66C7F3FE">
        <w:rPr>
          <w:rFonts w:eastAsia="Calibri" w:cs="Arial"/>
          <w:lang w:eastAsia="en-GB"/>
        </w:rPr>
        <w:fldChar w:fldCharType="begin">
          <w:ffData>
            <w:name w:val=""/>
            <w:enabled/>
            <w:calcOnExit w:val="0"/>
            <w:checkBox>
              <w:size w:val="22"/>
              <w:default w:val="0"/>
              <w:checked w:val="0"/>
            </w:checkBox>
          </w:ffData>
        </w:fldChar>
      </w:r>
      <w:r w:rsidRPr="66C7F3FE">
        <w:rPr>
          <w:rFonts w:eastAsia="Calibri" w:cs="Arial"/>
          <w:lang w:eastAsia="en-GB"/>
        </w:rPr>
        <w:instrText xml:space="preserve"> FORMCHECKBOX </w:instrText>
      </w:r>
      <w:r w:rsidRPr="00730F4E">
        <w:rPr>
          <w:rFonts w:eastAsia="Calibri" w:cs="Arial"/>
          <w:szCs w:val="24"/>
          <w:lang w:eastAsia="en-GB"/>
        </w:rPr>
      </w:r>
      <w:r w:rsidRPr="66C7F3FE">
        <w:rPr>
          <w:rFonts w:eastAsia="Calibri" w:cs="Arial"/>
          <w:lang w:eastAsia="en-GB"/>
        </w:rPr>
        <w:fldChar w:fldCharType="separate"/>
      </w:r>
      <w:r w:rsidRPr="66C7F3FE">
        <w:rPr>
          <w:rFonts w:eastAsia="Calibri" w:cs="Arial"/>
          <w:lang w:eastAsia="en-GB"/>
        </w:rPr>
        <w:fldChar w:fldCharType="end"/>
      </w:r>
      <w:r w:rsidRPr="00730F4E">
        <w:rPr>
          <w:rFonts w:eastAsia="Calibri" w:cs="Arial"/>
          <w:szCs w:val="24"/>
          <w:lang w:eastAsia="en-GB"/>
        </w:rPr>
        <w:tab/>
      </w:r>
      <w:r w:rsidRPr="66C7F3FE" w:rsidR="00BF7474">
        <w:rPr>
          <w:rFonts w:eastAsia="Calibri" w:cs="Arial"/>
          <w:b w:val="1"/>
          <w:bCs w:val="1"/>
          <w:color w:val="002060"/>
          <w:lang w:eastAsia="en-GB"/>
        </w:rPr>
        <w:t xml:space="preserve">Publish response only (without name)</w:t>
      </w:r>
      <w:r w:rsidRPr="66C7F3FE" w:rsidR="00BF7474">
        <w:rPr>
          <w:rFonts w:eastAsia="Calibri" w:cs="Arial"/>
          <w:b w:val="1"/>
          <w:bCs w:val="1"/>
          <w:lang w:eastAsia="en-GB"/>
        </w:rPr>
        <w:t xml:space="preserve"> </w:t>
      </w:r>
    </w:p>
    <w:p w:rsidR="00BF7474" w:rsidP="00BF7474" w:rsidRDefault="00BF7474" w14:paraId="0D323D29" w14:textId="77777777">
      <w:pPr>
        <w:tabs>
          <w:tab w:val="left" w:pos="720"/>
          <w:tab w:val="left" w:pos="1440"/>
          <w:tab w:val="left" w:pos="2160"/>
          <w:tab w:val="left" w:pos="2880"/>
          <w:tab w:val="right" w:pos="9907"/>
        </w:tabs>
        <w:spacing w:after="360" w:line="276"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sidRPr="00730F4E">
        <w:rPr>
          <w:rFonts w:eastAsia="Calibri" w:cs="Arial"/>
          <w:szCs w:val="24"/>
          <w:lang w:eastAsia="en-GB"/>
        </w:rPr>
        <w:t>Do not publish response</w:t>
      </w:r>
    </w:p>
    <w:p w:rsidRPr="00730F4E" w:rsidR="00730F4E" w:rsidP="00730F4E" w:rsidRDefault="00730F4E" w14:paraId="2B6067BB" w14:textId="77777777">
      <w:pPr>
        <w:tabs>
          <w:tab w:val="left" w:pos="720"/>
          <w:tab w:val="left" w:pos="1440"/>
          <w:tab w:val="left" w:pos="2160"/>
          <w:tab w:val="left" w:pos="2880"/>
          <w:tab w:val="right" w:pos="9907"/>
        </w:tabs>
        <w:spacing w:after="360" w:line="276" w:lineRule="auto"/>
        <w:rPr>
          <w:rFonts w:eastAsia="Calibri" w:cs="Arial"/>
          <w:szCs w:val="24"/>
          <w:lang w:eastAsia="en-GB"/>
        </w:rPr>
      </w:pPr>
      <w:r w:rsidRPr="00730F4E">
        <w:rPr>
          <w:rFonts w:eastAsia="Calibri" w:cs="Arial"/>
          <w:b/>
          <w:bCs/>
          <w:szCs w:val="24"/>
          <w:u w:val="single"/>
          <w:lang w:eastAsia="en-GB"/>
        </w:rPr>
        <w:t>Information for organisations only:</w:t>
      </w:r>
    </w:p>
    <w:p w:rsidRPr="00730F4E" w:rsidR="00730F4E" w:rsidP="00730F4E" w:rsidRDefault="00730F4E" w14:paraId="2C78351F" w14:textId="77777777">
      <w:pPr>
        <w:tabs>
          <w:tab w:val="left" w:pos="720"/>
          <w:tab w:val="left" w:pos="1440"/>
          <w:tab w:val="left" w:pos="2160"/>
          <w:tab w:val="left" w:pos="2880"/>
          <w:tab w:val="right" w:pos="9907"/>
        </w:tabs>
        <w:spacing w:after="360" w:line="276" w:lineRule="auto"/>
        <w:rPr>
          <w:rFonts w:eastAsia="Calibri" w:cs="Arial"/>
          <w:szCs w:val="24"/>
          <w:lang w:eastAsia="en-GB"/>
        </w:rPr>
      </w:pPr>
      <w:r w:rsidRPr="00730F4E">
        <w:rPr>
          <w:rFonts w:eastAsia="Calibri" w:cs="Arial"/>
          <w:szCs w:val="24"/>
          <w:lang w:eastAsia="en-GB"/>
        </w:rPr>
        <w:t>The option </w:t>
      </w:r>
      <w:r w:rsidRPr="00730F4E">
        <w:rPr>
          <w:rFonts w:eastAsia="Calibri" w:cs="Arial"/>
          <w:i/>
          <w:iCs/>
          <w:szCs w:val="24"/>
          <w:lang w:eastAsia="en-GB"/>
        </w:rPr>
        <w:t>'Publish response only (without name)' </w:t>
      </w:r>
      <w:r w:rsidRPr="00730F4E">
        <w:rPr>
          <w:rFonts w:eastAsia="Calibri" w:cs="Arial"/>
          <w:szCs w:val="24"/>
          <w:lang w:eastAsia="en-GB"/>
        </w:rPr>
        <w:t>refers only to your name, not your organisation’s name. If this option is selected, the organisation name will still be published.</w:t>
      </w:r>
    </w:p>
    <w:p w:rsidRPr="00730F4E" w:rsidR="00730F4E" w:rsidP="00730F4E" w:rsidRDefault="00730F4E" w14:paraId="1A9AA4FB" w14:textId="77777777">
      <w:pPr>
        <w:tabs>
          <w:tab w:val="left" w:pos="720"/>
          <w:tab w:val="left" w:pos="1440"/>
          <w:tab w:val="left" w:pos="2160"/>
          <w:tab w:val="left" w:pos="2880"/>
          <w:tab w:val="right" w:pos="9907"/>
        </w:tabs>
        <w:spacing w:after="360" w:line="276" w:lineRule="auto"/>
        <w:rPr>
          <w:rFonts w:eastAsia="Calibri" w:cs="Arial"/>
          <w:szCs w:val="24"/>
          <w:lang w:eastAsia="en-GB"/>
        </w:rPr>
      </w:pPr>
      <w:r w:rsidRPr="00730F4E">
        <w:rPr>
          <w:rFonts w:eastAsia="Calibri" w:cs="Arial"/>
          <w:szCs w:val="24"/>
          <w:lang w:eastAsia="en-GB"/>
        </w:rPr>
        <w:t>If you choose the option </w:t>
      </w:r>
      <w:r w:rsidRPr="00730F4E">
        <w:rPr>
          <w:rFonts w:eastAsia="Calibri" w:cs="Arial"/>
          <w:i/>
          <w:iCs/>
          <w:szCs w:val="24"/>
          <w:lang w:eastAsia="en-GB"/>
        </w:rPr>
        <w:t>'Do not publish response'</w:t>
      </w:r>
      <w:r w:rsidRPr="00730F4E">
        <w:rPr>
          <w:rFonts w:eastAsia="Calibri" w:cs="Arial"/>
          <w:szCs w:val="24"/>
          <w:lang w:eastAsia="en-GB"/>
        </w:rPr>
        <w:t>, your organisation name may still be listed as having responded to the consultation in, for example, the analysis report.</w:t>
      </w:r>
    </w:p>
    <w:p w:rsidRPr="004A4432" w:rsidR="004A4432" w:rsidP="004A4432" w:rsidRDefault="004A4432" w14:paraId="794284A5" w14:textId="77777777">
      <w:pPr>
        <w:tabs>
          <w:tab w:val="left" w:pos="720"/>
          <w:tab w:val="left" w:pos="1440"/>
          <w:tab w:val="left" w:pos="2160"/>
          <w:tab w:val="left" w:pos="2880"/>
          <w:tab w:val="right" w:pos="9907"/>
        </w:tabs>
        <w:spacing w:after="360" w:line="276" w:lineRule="auto"/>
        <w:rPr>
          <w:rFonts w:eastAsia="Calibri" w:cs="Arial"/>
          <w:b/>
          <w:bCs/>
          <w:szCs w:val="24"/>
          <w:lang w:eastAsia="en-GB"/>
        </w:rPr>
      </w:pPr>
      <w:r w:rsidRPr="004A4432">
        <w:rPr>
          <w:rFonts w:eastAsia="Calibri" w:cs="Arial"/>
          <w:b/>
          <w:bCs/>
          <w:szCs w:val="24"/>
          <w:lang w:eastAsia="en-GB"/>
        </w:rPr>
        <w:t>Further information about your organisation's response</w:t>
      </w:r>
    </w:p>
    <w:p w:rsidRPr="004A4432" w:rsidR="004A4432" w:rsidP="004A4432" w:rsidRDefault="004A4432" w14:paraId="07E7A8E7" w14:textId="77777777">
      <w:pPr>
        <w:tabs>
          <w:tab w:val="left" w:pos="720"/>
          <w:tab w:val="left" w:pos="1440"/>
          <w:tab w:val="left" w:pos="2160"/>
          <w:tab w:val="left" w:pos="2880"/>
          <w:tab w:val="right" w:pos="9907"/>
        </w:tabs>
        <w:spacing w:line="276" w:lineRule="auto"/>
        <w:rPr>
          <w:rFonts w:eastAsia="Calibri" w:cs="Arial"/>
          <w:szCs w:val="24"/>
          <w:lang w:eastAsia="en-GB"/>
        </w:rPr>
      </w:pPr>
      <w:r w:rsidRPr="004A4432">
        <w:rPr>
          <w:rFonts w:eastAsia="Calibri" w:cs="Arial"/>
          <w:szCs w:val="24"/>
          <w:lang w:eastAsia="en-GB"/>
        </w:rPr>
        <w:t>Organisations may use this space to provide additional context for their response. This could be information about, for example:</w:t>
      </w:r>
    </w:p>
    <w:p w:rsidRPr="004A4432" w:rsidR="004A4432" w:rsidP="004A4432" w:rsidRDefault="004A4432" w14:paraId="5D475C3D" w14:textId="77777777">
      <w:pPr>
        <w:numPr>
          <w:ilvl w:val="0"/>
          <w:numId w:val="31"/>
        </w:numPr>
        <w:tabs>
          <w:tab w:val="left" w:pos="720"/>
          <w:tab w:val="left" w:pos="1440"/>
          <w:tab w:val="left" w:pos="2160"/>
          <w:tab w:val="left" w:pos="2880"/>
          <w:tab w:val="right" w:pos="9907"/>
        </w:tabs>
        <w:spacing w:line="276" w:lineRule="auto"/>
        <w:rPr>
          <w:rFonts w:eastAsia="Calibri" w:cs="Arial"/>
          <w:szCs w:val="24"/>
          <w:lang w:eastAsia="en-GB"/>
        </w:rPr>
      </w:pPr>
      <w:r w:rsidRPr="004A4432">
        <w:rPr>
          <w:rFonts w:eastAsia="Calibri" w:cs="Arial"/>
          <w:szCs w:val="24"/>
          <w:lang w:eastAsia="en-GB"/>
        </w:rPr>
        <w:t>any research your organisation undertook to inform the response</w:t>
      </w:r>
    </w:p>
    <w:p w:rsidRPr="004A4432" w:rsidR="004A4432" w:rsidP="004A4432" w:rsidRDefault="004A4432" w14:paraId="15AA8474" w14:textId="77777777">
      <w:pPr>
        <w:numPr>
          <w:ilvl w:val="0"/>
          <w:numId w:val="31"/>
        </w:numPr>
        <w:tabs>
          <w:tab w:val="left" w:pos="720"/>
          <w:tab w:val="left" w:pos="1440"/>
          <w:tab w:val="left" w:pos="2160"/>
          <w:tab w:val="left" w:pos="2880"/>
          <w:tab w:val="right" w:pos="9907"/>
        </w:tabs>
        <w:spacing w:line="276" w:lineRule="auto"/>
        <w:rPr>
          <w:rFonts w:eastAsia="Calibri" w:cs="Arial"/>
          <w:szCs w:val="24"/>
          <w:lang w:eastAsia="en-GB"/>
        </w:rPr>
      </w:pPr>
      <w:r w:rsidRPr="004A4432">
        <w:rPr>
          <w:rFonts w:eastAsia="Calibri" w:cs="Arial"/>
          <w:szCs w:val="24"/>
          <w:lang w:eastAsia="en-GB"/>
        </w:rPr>
        <w:t>any engagement with your members or audience undertaken to inform the response</w:t>
      </w:r>
    </w:p>
    <w:p w:rsidR="004A4432" w:rsidP="004A4432" w:rsidRDefault="004A4432" w14:paraId="37EB158D" w14:textId="3B006E75">
      <w:pPr>
        <w:tabs>
          <w:tab w:val="left" w:pos="720"/>
          <w:tab w:val="left" w:pos="1440"/>
          <w:tab w:val="left" w:pos="2160"/>
          <w:tab w:val="left" w:pos="2880"/>
          <w:tab w:val="right" w:pos="9907"/>
        </w:tabs>
        <w:spacing w:line="276" w:lineRule="auto"/>
        <w:rPr>
          <w:rFonts w:eastAsia="Calibri" w:cs="Arial"/>
          <w:szCs w:val="24"/>
          <w:lang w:eastAsia="en-GB"/>
        </w:rPr>
      </w:pPr>
    </w:p>
    <w:p w:rsidRPr="004A4432" w:rsidR="004A4432" w:rsidP="66C7F3FE" w:rsidRDefault="004A4432" w14:paraId="49A80605" w14:textId="0D3C5111" w14:noSpellErr="1">
      <w:pPr>
        <w:tabs>
          <w:tab w:val="left" w:pos="720"/>
          <w:tab w:val="left" w:pos="1440"/>
          <w:tab w:val="left" w:pos="2160"/>
          <w:tab w:val="left" w:pos="2880"/>
          <w:tab w:val="right" w:pos="9907"/>
        </w:tabs>
        <w:spacing w:line="276" w:lineRule="auto"/>
        <w:rPr>
          <w:rFonts w:eastAsia="Calibri" w:cs="Arial"/>
          <w:lang w:eastAsia="en-GB"/>
        </w:rPr>
      </w:pPr>
      <w:r w:rsidRPr="66C7F3FE" w:rsidR="004A4432">
        <w:rPr>
          <w:rFonts w:eastAsia="Calibri" w:cs="Arial"/>
          <w:lang w:eastAsia="en-GB"/>
        </w:rPr>
        <w:t>This is optional.</w:t>
      </w:r>
    </w:p>
    <w:p w:rsidR="66C7F3FE" w:rsidP="66C7F3FE" w:rsidRDefault="66C7F3FE" w14:paraId="655FF8EF" w14:textId="57170DB1">
      <w:pPr>
        <w:tabs>
          <w:tab w:val="left" w:leader="none" w:pos="720"/>
          <w:tab w:val="left" w:leader="none" w:pos="1440"/>
          <w:tab w:val="left" w:leader="none" w:pos="2160"/>
          <w:tab w:val="left" w:leader="none" w:pos="2880"/>
          <w:tab w:val="right" w:leader="none" w:pos="9907"/>
        </w:tabs>
        <w:spacing w:line="276" w:lineRule="auto"/>
        <w:rPr>
          <w:rFonts w:ascii="Arial" w:hAnsi="Arial" w:eastAsia="Arial" w:cs="Arial"/>
          <w:b w:val="1"/>
          <w:bCs w:val="1"/>
          <w:lang w:eastAsia="en-GB"/>
        </w:rPr>
      </w:pPr>
    </w:p>
    <w:p w:rsidR="148659E2" w:rsidP="66C7F3FE" w:rsidRDefault="148659E2" w14:paraId="73468C40" w14:textId="2A5F255E">
      <w:pPr>
        <w:rPr>
          <w:rFonts w:ascii="Arial" w:hAnsi="Arial" w:eastAsia="Arial" w:cs="Arial"/>
          <w:b w:val="1"/>
          <w:bCs w:val="1"/>
          <w:i w:val="0"/>
          <w:iCs w:val="0"/>
          <w:caps w:val="0"/>
          <w:smallCaps w:val="0"/>
          <w:noProof w:val="0"/>
          <w:color w:val="002060"/>
          <w:sz w:val="24"/>
          <w:szCs w:val="24"/>
          <w:lang w:val="en-GB"/>
        </w:rPr>
      </w:pPr>
      <w:r w:rsidRPr="66C7F3FE" w:rsidR="148659E2">
        <w:rPr>
          <w:rFonts w:ascii="Arial" w:hAnsi="Arial" w:eastAsia="Arial" w:cs="Arial"/>
          <w:b w:val="1"/>
          <w:bCs w:val="1"/>
          <w:i w:val="0"/>
          <w:iCs w:val="0"/>
          <w:caps w:val="0"/>
          <w:smallCaps w:val="0"/>
          <w:noProof w:val="0"/>
          <w:color w:val="002060"/>
          <w:sz w:val="24"/>
          <w:szCs w:val="24"/>
          <w:lang w:val="en-GB"/>
        </w:rPr>
        <w:t>Scottish Care is the representative body for the independent social care sector in Scotland, committed to advancing a rights-based, person-led approach to care.</w:t>
      </w:r>
      <w:r w:rsidRPr="66C7F3FE" w:rsidR="148659E2">
        <w:rPr>
          <w:rFonts w:ascii="Arial" w:hAnsi="Arial" w:eastAsia="Arial" w:cs="Arial"/>
          <w:b w:val="1"/>
          <w:bCs w:val="1"/>
          <w:i w:val="0"/>
          <w:iCs w:val="0"/>
          <w:caps w:val="0"/>
          <w:smallCaps w:val="0"/>
          <w:noProof w:val="0"/>
          <w:color w:val="002060"/>
          <w:sz w:val="24"/>
          <w:szCs w:val="24"/>
          <w:lang w:val="en-GB"/>
        </w:rPr>
        <w:t xml:space="preserve"> </w:t>
      </w:r>
      <w:r w:rsidRPr="66C7F3FE" w:rsidR="3DBC3C78">
        <w:rPr>
          <w:rFonts w:ascii="Arial" w:hAnsi="Arial" w:eastAsia="Arial" w:cs="Arial"/>
          <w:b w:val="1"/>
          <w:bCs w:val="1"/>
          <w:i w:val="0"/>
          <w:iCs w:val="0"/>
          <w:caps w:val="0"/>
          <w:smallCaps w:val="0"/>
          <w:noProof w:val="0"/>
          <w:color w:val="002060"/>
          <w:sz w:val="24"/>
          <w:szCs w:val="24"/>
          <w:lang w:val="en-GB"/>
        </w:rPr>
        <w:t xml:space="preserve">Scottish Care is the representative body of over 350 </w:t>
      </w:r>
      <w:r w:rsidRPr="66C7F3FE" w:rsidR="3DBC3C78">
        <w:rPr>
          <w:rFonts w:ascii="Arial" w:hAnsi="Arial" w:eastAsia="Arial" w:cs="Arial"/>
          <w:b w:val="1"/>
          <w:bCs w:val="1"/>
          <w:i w:val="0"/>
          <w:iCs w:val="0"/>
          <w:caps w:val="0"/>
          <w:smallCaps w:val="0"/>
          <w:noProof w:val="0"/>
          <w:color w:val="002060"/>
          <w:sz w:val="24"/>
          <w:szCs w:val="24"/>
          <w:lang w:val="en-GB"/>
        </w:rPr>
        <w:t>private</w:t>
      </w:r>
      <w:r w:rsidRPr="66C7F3FE" w:rsidR="3DBC3C78">
        <w:rPr>
          <w:rFonts w:ascii="Arial" w:hAnsi="Arial" w:eastAsia="Arial" w:cs="Arial"/>
          <w:b w:val="1"/>
          <w:bCs w:val="1"/>
          <w:i w:val="0"/>
          <w:iCs w:val="0"/>
          <w:caps w:val="0"/>
          <w:smallCaps w:val="0"/>
          <w:noProof w:val="0"/>
          <w:color w:val="002060"/>
          <w:sz w:val="24"/>
          <w:szCs w:val="24"/>
          <w:lang w:val="en-GB"/>
        </w:rPr>
        <w:t xml:space="preserve">, not for profit and charitable provider organisations (the independent sector) organisations delivering residential care, nursing care, day care, care at home and housing support services. These organisations deliver a wide range of registered services for older people and those with long term conditions, learning disabilities, physical disabilities, </w:t>
      </w:r>
      <w:r w:rsidRPr="66C7F3FE" w:rsidR="3DBC3C78">
        <w:rPr>
          <w:rFonts w:ascii="Arial" w:hAnsi="Arial" w:eastAsia="Arial" w:cs="Arial"/>
          <w:b w:val="1"/>
          <w:bCs w:val="1"/>
          <w:i w:val="0"/>
          <w:iCs w:val="0"/>
          <w:caps w:val="0"/>
          <w:smallCaps w:val="0"/>
          <w:noProof w:val="0"/>
          <w:color w:val="002060"/>
          <w:sz w:val="24"/>
          <w:szCs w:val="24"/>
          <w:lang w:val="en-GB"/>
        </w:rPr>
        <w:t>dementia</w:t>
      </w:r>
      <w:r w:rsidRPr="66C7F3FE" w:rsidR="3DBC3C78">
        <w:rPr>
          <w:rFonts w:ascii="Arial" w:hAnsi="Arial" w:eastAsia="Arial" w:cs="Arial"/>
          <w:b w:val="1"/>
          <w:bCs w:val="1"/>
          <w:i w:val="0"/>
          <w:iCs w:val="0"/>
          <w:caps w:val="0"/>
          <w:smallCaps w:val="0"/>
          <w:noProof w:val="0"/>
          <w:color w:val="002060"/>
          <w:sz w:val="24"/>
          <w:szCs w:val="24"/>
          <w:lang w:val="en-GB"/>
        </w:rPr>
        <w:t xml:space="preserve"> or mental health challenges. </w:t>
      </w:r>
      <w:r w:rsidRPr="66C7F3FE" w:rsidR="52D251A1">
        <w:rPr>
          <w:rFonts w:ascii="Arial" w:hAnsi="Arial" w:eastAsia="Arial" w:cs="Arial"/>
          <w:b w:val="1"/>
          <w:bCs w:val="1"/>
          <w:i w:val="0"/>
          <w:iCs w:val="0"/>
          <w:caps w:val="0"/>
          <w:smallCaps w:val="0"/>
          <w:noProof w:val="0"/>
          <w:color w:val="002060"/>
          <w:sz w:val="24"/>
          <w:szCs w:val="24"/>
          <w:lang w:val="en-GB"/>
        </w:rPr>
        <w:t>The independent sector supports</w:t>
      </w:r>
      <w:r w:rsidRPr="66C7F3FE" w:rsidR="57FE3493">
        <w:rPr>
          <w:rFonts w:ascii="Arial" w:hAnsi="Arial" w:eastAsia="Arial" w:cs="Arial"/>
          <w:b w:val="1"/>
          <w:bCs w:val="1"/>
          <w:i w:val="0"/>
          <w:iCs w:val="0"/>
          <w:caps w:val="0"/>
          <w:smallCaps w:val="0"/>
          <w:noProof w:val="0"/>
          <w:color w:val="002060"/>
          <w:sz w:val="24"/>
          <w:szCs w:val="24"/>
          <w:lang w:val="en-GB"/>
        </w:rPr>
        <w:t>:</w:t>
      </w:r>
    </w:p>
    <w:p w:rsidR="527F9A15" w:rsidP="66C7F3FE" w:rsidRDefault="527F9A15" w14:paraId="33B977A3" w14:textId="5F86BC9C">
      <w:pPr>
        <w:pStyle w:val="ListParagraph"/>
        <w:numPr>
          <w:ilvl w:val="0"/>
          <w:numId w:val="38"/>
        </w:numPr>
        <w:rPr>
          <w:rFonts w:ascii="Arial" w:hAnsi="Arial" w:eastAsia="Arial" w:cs="Arial"/>
          <w:b w:val="1"/>
          <w:bCs w:val="1"/>
          <w:i w:val="0"/>
          <w:iCs w:val="0"/>
          <w:caps w:val="0"/>
          <w:smallCaps w:val="0"/>
          <w:noProof w:val="0"/>
          <w:color w:val="002060"/>
          <w:sz w:val="24"/>
          <w:szCs w:val="24"/>
          <w:lang w:val="en-GB"/>
        </w:rPr>
      </w:pPr>
      <w:r w:rsidRPr="66C7F3FE" w:rsidR="527F9A15">
        <w:rPr>
          <w:rFonts w:ascii="Arial" w:hAnsi="Arial" w:eastAsia="Arial" w:cs="Arial"/>
          <w:b w:val="1"/>
          <w:bCs w:val="1"/>
          <w:i w:val="0"/>
          <w:iCs w:val="0"/>
          <w:caps w:val="0"/>
          <w:smallCaps w:val="0"/>
          <w:noProof w:val="0"/>
          <w:color w:val="002060"/>
          <w:sz w:val="24"/>
          <w:szCs w:val="24"/>
          <w:lang w:val="en-GB"/>
        </w:rPr>
        <w:t>9</w:t>
      </w:r>
      <w:r w:rsidRPr="66C7F3FE" w:rsidR="53F4394B">
        <w:rPr>
          <w:rFonts w:ascii="Arial" w:hAnsi="Arial" w:eastAsia="Arial" w:cs="Arial"/>
          <w:b w:val="1"/>
          <w:bCs w:val="1"/>
          <w:i w:val="0"/>
          <w:iCs w:val="0"/>
          <w:caps w:val="0"/>
          <w:smallCaps w:val="0"/>
          <w:noProof w:val="0"/>
          <w:color w:val="002060"/>
          <w:sz w:val="24"/>
          <w:szCs w:val="24"/>
          <w:lang w:val="en-GB"/>
        </w:rPr>
        <w:t>0% of all care home residents in Scotland</w:t>
      </w:r>
      <w:r w:rsidRPr="66C7F3FE" w:rsidR="314BDD1E">
        <w:rPr>
          <w:rFonts w:ascii="Arial" w:hAnsi="Arial" w:eastAsia="Arial" w:cs="Arial"/>
          <w:b w:val="1"/>
          <w:bCs w:val="1"/>
          <w:i w:val="0"/>
          <w:iCs w:val="0"/>
          <w:caps w:val="0"/>
          <w:smallCaps w:val="0"/>
          <w:noProof w:val="0"/>
          <w:color w:val="002060"/>
          <w:sz w:val="24"/>
          <w:szCs w:val="24"/>
          <w:lang w:val="en-GB"/>
        </w:rPr>
        <w:t xml:space="preserve"> (</w:t>
      </w:r>
      <w:r w:rsidRPr="66C7F3FE" w:rsidR="314BDD1E">
        <w:rPr>
          <w:rFonts w:ascii="Arial" w:hAnsi="Arial" w:eastAsia="Arial" w:cs="Arial"/>
          <w:b w:val="1"/>
          <w:bCs w:val="1"/>
          <w:i w:val="0"/>
          <w:iCs w:val="0"/>
          <w:caps w:val="0"/>
          <w:smallCaps w:val="0"/>
          <w:noProof w:val="0"/>
          <w:color w:val="002060"/>
          <w:sz w:val="24"/>
          <w:szCs w:val="24"/>
          <w:lang w:val="en-GB"/>
        </w:rPr>
        <w:t>nearly 31,000</w:t>
      </w:r>
      <w:r w:rsidRPr="66C7F3FE" w:rsidR="314BDD1E">
        <w:rPr>
          <w:rFonts w:ascii="Arial" w:hAnsi="Arial" w:eastAsia="Arial" w:cs="Arial"/>
          <w:b w:val="1"/>
          <w:bCs w:val="1"/>
          <w:i w:val="0"/>
          <w:iCs w:val="0"/>
          <w:caps w:val="0"/>
          <w:smallCaps w:val="0"/>
          <w:noProof w:val="0"/>
          <w:color w:val="002060"/>
          <w:sz w:val="24"/>
          <w:szCs w:val="24"/>
          <w:lang w:val="en-GB"/>
        </w:rPr>
        <w:t xml:space="preserve"> people</w:t>
      </w:r>
      <w:r w:rsidRPr="66C7F3FE" w:rsidR="53F4394B">
        <w:rPr>
          <w:rFonts w:ascii="Arial" w:hAnsi="Arial" w:eastAsia="Arial" w:cs="Arial"/>
          <w:b w:val="1"/>
          <w:bCs w:val="1"/>
          <w:i w:val="0"/>
          <w:iCs w:val="0"/>
          <w:caps w:val="0"/>
          <w:smallCaps w:val="0"/>
          <w:noProof w:val="0"/>
          <w:color w:val="002060"/>
          <w:sz w:val="24"/>
          <w:szCs w:val="24"/>
          <w:lang w:val="en-GB"/>
        </w:rPr>
        <w:t>)</w:t>
      </w:r>
    </w:p>
    <w:p w:rsidR="00E845D4" w:rsidP="66C7F3FE" w:rsidRDefault="00E845D4" w14:paraId="7E22E50B" w14:textId="40B91787">
      <w:pPr>
        <w:pStyle w:val="ListParagraph"/>
        <w:numPr>
          <w:ilvl w:val="0"/>
          <w:numId w:val="38"/>
        </w:numPr>
        <w:rPr>
          <w:rFonts w:ascii="Arial" w:hAnsi="Arial" w:eastAsia="Arial" w:cs="Arial"/>
          <w:b w:val="1"/>
          <w:bCs w:val="1"/>
          <w:i w:val="0"/>
          <w:iCs w:val="0"/>
          <w:caps w:val="0"/>
          <w:smallCaps w:val="0"/>
          <w:noProof w:val="0"/>
          <w:color w:val="002060"/>
          <w:sz w:val="24"/>
          <w:szCs w:val="24"/>
          <w:lang w:val="en-GB"/>
        </w:rPr>
      </w:pPr>
      <w:r w:rsidRPr="66C7F3FE" w:rsidR="00E845D4">
        <w:rPr>
          <w:rFonts w:ascii="Arial" w:hAnsi="Arial" w:eastAsia="Arial" w:cs="Arial"/>
          <w:b w:val="1"/>
          <w:bCs w:val="1"/>
          <w:i w:val="0"/>
          <w:iCs w:val="0"/>
          <w:caps w:val="0"/>
          <w:smallCaps w:val="0"/>
          <w:noProof w:val="0"/>
          <w:color w:val="002060"/>
          <w:sz w:val="24"/>
          <w:szCs w:val="24"/>
          <w:lang w:val="en-GB"/>
        </w:rPr>
        <w:t>over 56% of people who receive care at home p</w:t>
      </w:r>
      <w:r w:rsidRPr="66C7F3FE" w:rsidR="00E845D4">
        <w:rPr>
          <w:rFonts w:ascii="Arial" w:hAnsi="Arial" w:eastAsia="Arial" w:cs="Arial"/>
          <w:b w:val="1"/>
          <w:bCs w:val="1"/>
          <w:i w:val="0"/>
          <w:iCs w:val="0"/>
          <w:caps w:val="0"/>
          <w:smallCaps w:val="0"/>
          <w:noProof w:val="0"/>
          <w:color w:val="002060"/>
          <w:sz w:val="24"/>
          <w:szCs w:val="24"/>
          <w:lang w:val="en-GB"/>
        </w:rPr>
        <w:t>rovision</w:t>
      </w:r>
      <w:r w:rsidRPr="66C7F3FE" w:rsidR="20DA7CF7">
        <w:rPr>
          <w:rFonts w:ascii="Arial" w:hAnsi="Arial" w:eastAsia="Arial" w:cs="Arial"/>
          <w:b w:val="1"/>
          <w:bCs w:val="1"/>
          <w:i w:val="0"/>
          <w:iCs w:val="0"/>
          <w:caps w:val="0"/>
          <w:smallCaps w:val="0"/>
          <w:noProof w:val="0"/>
          <w:color w:val="002060"/>
          <w:sz w:val="24"/>
          <w:szCs w:val="24"/>
          <w:lang w:val="en-GB"/>
        </w:rPr>
        <w:t xml:space="preserve"> (</w:t>
      </w:r>
      <w:r w:rsidRPr="66C7F3FE" w:rsidR="20DA7CF7">
        <w:rPr>
          <w:rFonts w:ascii="Arial" w:hAnsi="Arial" w:eastAsia="Arial" w:cs="Arial"/>
          <w:b w:val="1"/>
          <w:bCs w:val="1"/>
          <w:i w:val="0"/>
          <w:iCs w:val="0"/>
          <w:caps w:val="0"/>
          <w:smallCaps w:val="0"/>
          <w:noProof w:val="0"/>
          <w:color w:val="002060"/>
          <w:sz w:val="24"/>
          <w:szCs w:val="24"/>
          <w:lang w:val="en-GB"/>
        </w:rPr>
        <w:t>nearly 43,000</w:t>
      </w:r>
      <w:r w:rsidRPr="66C7F3FE" w:rsidR="20DA7CF7">
        <w:rPr>
          <w:rFonts w:ascii="Arial" w:hAnsi="Arial" w:eastAsia="Arial" w:cs="Arial"/>
          <w:b w:val="1"/>
          <w:bCs w:val="1"/>
          <w:i w:val="0"/>
          <w:iCs w:val="0"/>
          <w:caps w:val="0"/>
          <w:smallCaps w:val="0"/>
          <w:noProof w:val="0"/>
          <w:color w:val="002060"/>
          <w:sz w:val="24"/>
          <w:szCs w:val="24"/>
          <w:lang w:val="en-GB"/>
        </w:rPr>
        <w:t xml:space="preserve"> people), and</w:t>
      </w:r>
    </w:p>
    <w:p w:rsidR="50492067" w:rsidP="66C7F3FE" w:rsidRDefault="50492067" w14:paraId="3BE06E09" w14:textId="577EB1E3">
      <w:pPr>
        <w:pStyle w:val="ListParagraph"/>
        <w:numPr>
          <w:ilvl w:val="0"/>
          <w:numId w:val="38"/>
        </w:numPr>
        <w:rPr>
          <w:rFonts w:ascii="Arial" w:hAnsi="Arial" w:eastAsia="Arial" w:cs="Arial"/>
          <w:b w:val="1"/>
          <w:bCs w:val="1"/>
          <w:i w:val="0"/>
          <w:iCs w:val="0"/>
          <w:caps w:val="0"/>
          <w:smallCaps w:val="0"/>
          <w:noProof w:val="0"/>
          <w:color w:val="002060"/>
          <w:sz w:val="24"/>
          <w:szCs w:val="24"/>
          <w:lang w:val="en-GB"/>
        </w:rPr>
      </w:pPr>
      <w:r w:rsidRPr="66C7F3FE" w:rsidR="50492067">
        <w:rPr>
          <w:rFonts w:ascii="Arial" w:hAnsi="Arial" w:eastAsia="Arial" w:cs="Arial"/>
          <w:b w:val="1"/>
          <w:bCs w:val="1"/>
          <w:i w:val="0"/>
          <w:iCs w:val="0"/>
          <w:caps w:val="0"/>
          <w:smallCaps w:val="0"/>
          <w:noProof w:val="0"/>
          <w:color w:val="002060"/>
          <w:sz w:val="24"/>
          <w:szCs w:val="24"/>
          <w:lang w:val="en-GB"/>
        </w:rPr>
        <w:t xml:space="preserve">employs </w:t>
      </w:r>
      <w:r w:rsidRPr="66C7F3FE" w:rsidR="2B546A41">
        <w:rPr>
          <w:rFonts w:ascii="Arial" w:hAnsi="Arial" w:eastAsia="Arial" w:cs="Arial"/>
          <w:b w:val="1"/>
          <w:bCs w:val="1"/>
          <w:i w:val="0"/>
          <w:iCs w:val="0"/>
          <w:caps w:val="0"/>
          <w:smallCaps w:val="0"/>
          <w:noProof w:val="0"/>
          <w:color w:val="002060"/>
          <w:sz w:val="24"/>
          <w:szCs w:val="24"/>
          <w:lang w:val="en-GB"/>
        </w:rPr>
        <w:t>76.8</w:t>
      </w:r>
      <w:r w:rsidRPr="66C7F3FE" w:rsidR="50492067">
        <w:rPr>
          <w:rFonts w:ascii="Arial" w:hAnsi="Arial" w:eastAsia="Arial" w:cs="Arial"/>
          <w:b w:val="1"/>
          <w:bCs w:val="1"/>
          <w:i w:val="0"/>
          <w:iCs w:val="0"/>
          <w:caps w:val="0"/>
          <w:smallCaps w:val="0"/>
          <w:noProof w:val="0"/>
          <w:color w:val="002060"/>
          <w:sz w:val="24"/>
          <w:szCs w:val="24"/>
          <w:lang w:val="en-GB"/>
        </w:rPr>
        <w:t xml:space="preserve">% of the total </w:t>
      </w:r>
      <w:r w:rsidRPr="66C7F3FE" w:rsidR="0EDDBF56">
        <w:rPr>
          <w:rFonts w:ascii="Arial" w:hAnsi="Arial" w:eastAsia="Arial" w:cs="Arial"/>
          <w:b w:val="1"/>
          <w:bCs w:val="1"/>
          <w:i w:val="0"/>
          <w:iCs w:val="0"/>
          <w:caps w:val="0"/>
          <w:smallCaps w:val="0"/>
          <w:noProof w:val="0"/>
          <w:color w:val="002060"/>
          <w:sz w:val="24"/>
          <w:szCs w:val="24"/>
          <w:lang w:val="en-GB"/>
        </w:rPr>
        <w:t xml:space="preserve">adult social care </w:t>
      </w:r>
      <w:r w:rsidRPr="66C7F3FE" w:rsidR="50492067">
        <w:rPr>
          <w:rFonts w:ascii="Arial" w:hAnsi="Arial" w:eastAsia="Arial" w:cs="Arial"/>
          <w:b w:val="1"/>
          <w:bCs w:val="1"/>
          <w:i w:val="0"/>
          <w:iCs w:val="0"/>
          <w:caps w:val="0"/>
          <w:smallCaps w:val="0"/>
          <w:noProof w:val="0"/>
          <w:color w:val="002060"/>
          <w:sz w:val="24"/>
          <w:szCs w:val="24"/>
          <w:lang w:val="en-GB"/>
        </w:rPr>
        <w:t>workforce</w:t>
      </w:r>
      <w:r w:rsidRPr="66C7F3FE" w:rsidR="3965FC6B">
        <w:rPr>
          <w:rFonts w:ascii="Arial" w:hAnsi="Arial" w:eastAsia="Arial" w:cs="Arial"/>
          <w:b w:val="1"/>
          <w:bCs w:val="1"/>
          <w:i w:val="0"/>
          <w:iCs w:val="0"/>
          <w:caps w:val="0"/>
          <w:smallCaps w:val="0"/>
          <w:noProof w:val="0"/>
          <w:color w:val="002060"/>
          <w:sz w:val="24"/>
          <w:szCs w:val="24"/>
          <w:lang w:val="en-GB"/>
        </w:rPr>
        <w:t xml:space="preserve"> (over 1</w:t>
      </w:r>
      <w:r w:rsidRPr="66C7F3FE" w:rsidR="0AA5997C">
        <w:rPr>
          <w:rFonts w:ascii="Arial" w:hAnsi="Arial" w:eastAsia="Arial" w:cs="Arial"/>
          <w:b w:val="1"/>
          <w:bCs w:val="1"/>
          <w:i w:val="0"/>
          <w:iCs w:val="0"/>
          <w:caps w:val="0"/>
          <w:smallCaps w:val="0"/>
          <w:noProof w:val="0"/>
          <w:color w:val="002060"/>
          <w:sz w:val="24"/>
          <w:szCs w:val="24"/>
          <w:lang w:val="en-GB"/>
        </w:rPr>
        <w:t>01,600</w:t>
      </w:r>
      <w:r w:rsidRPr="66C7F3FE" w:rsidR="3965FC6B">
        <w:rPr>
          <w:rFonts w:ascii="Arial" w:hAnsi="Arial" w:eastAsia="Arial" w:cs="Arial"/>
          <w:b w:val="1"/>
          <w:bCs w:val="1"/>
          <w:i w:val="0"/>
          <w:iCs w:val="0"/>
          <w:caps w:val="0"/>
          <w:smallCaps w:val="0"/>
          <w:noProof w:val="0"/>
          <w:color w:val="002060"/>
          <w:sz w:val="24"/>
          <w:szCs w:val="24"/>
          <w:lang w:val="en-GB"/>
        </w:rPr>
        <w:t xml:space="preserve"> people)</w:t>
      </w:r>
    </w:p>
    <w:p w:rsidR="66C7F3FE" w:rsidP="66C7F3FE" w:rsidRDefault="66C7F3FE" w14:paraId="6A04DE5E" w14:textId="0EE4CF17">
      <w:pPr>
        <w:pStyle w:val="Normal"/>
        <w:rPr>
          <w:rFonts w:ascii="Arial" w:hAnsi="Arial" w:eastAsia="Arial" w:cs="Arial"/>
          <w:b w:val="1"/>
          <w:bCs w:val="1"/>
          <w:i w:val="0"/>
          <w:iCs w:val="0"/>
          <w:caps w:val="0"/>
          <w:smallCaps w:val="0"/>
          <w:noProof w:val="0"/>
          <w:color w:val="002060"/>
          <w:sz w:val="24"/>
          <w:szCs w:val="24"/>
          <w:lang w:val="en-GB"/>
        </w:rPr>
      </w:pPr>
    </w:p>
    <w:p w:rsidR="148659E2" w:rsidP="66C7F3FE" w:rsidRDefault="148659E2" w14:paraId="67F9BFEE" w14:textId="75A1E5D2">
      <w:pPr>
        <w:rPr>
          <w:rFonts w:ascii="Arial" w:hAnsi="Arial" w:eastAsia="Arial" w:cs="Arial"/>
          <w:b w:val="1"/>
          <w:bCs w:val="1"/>
          <w:i w:val="0"/>
          <w:iCs w:val="0"/>
          <w:caps w:val="0"/>
          <w:smallCaps w:val="0"/>
          <w:noProof w:val="0"/>
          <w:color w:val="002060"/>
          <w:sz w:val="24"/>
          <w:szCs w:val="24"/>
          <w:lang w:val="en-GB"/>
        </w:rPr>
      </w:pPr>
      <w:r w:rsidRPr="66C7F3FE" w:rsidR="148659E2">
        <w:rPr>
          <w:rFonts w:ascii="Arial" w:hAnsi="Arial" w:eastAsia="Arial" w:cs="Arial"/>
          <w:b w:val="1"/>
          <w:bCs w:val="1"/>
          <w:i w:val="0"/>
          <w:iCs w:val="0"/>
          <w:caps w:val="0"/>
          <w:smallCaps w:val="0"/>
          <w:noProof w:val="0"/>
          <w:color w:val="002060"/>
          <w:sz w:val="24"/>
          <w:szCs w:val="24"/>
          <w:lang w:val="en-GB"/>
        </w:rPr>
        <w:t xml:space="preserve">In 2021, Scottish Care co-produced a </w:t>
      </w:r>
      <w:r w:rsidRPr="66C7F3FE" w:rsidR="148659E2">
        <w:rPr>
          <w:rFonts w:ascii="Arial" w:hAnsi="Arial" w:eastAsia="Arial" w:cs="Arial"/>
          <w:b w:val="1"/>
          <w:bCs w:val="1"/>
          <w:i w:val="0"/>
          <w:iCs w:val="0"/>
          <w:caps w:val="0"/>
          <w:smallCaps w:val="0"/>
          <w:strike w:val="0"/>
          <w:dstrike w:val="0"/>
          <w:noProof w:val="0"/>
          <w:color w:val="002060"/>
          <w:sz w:val="24"/>
          <w:szCs w:val="24"/>
          <w:u w:val="single"/>
          <w:lang w:val="en-GB"/>
        </w:rPr>
        <w:t>Climate</w:t>
      </w:r>
      <w:r w:rsidRPr="66C7F3FE" w:rsidR="5EE76A14">
        <w:rPr>
          <w:rFonts w:ascii="Arial" w:hAnsi="Arial" w:eastAsia="Arial" w:cs="Arial"/>
          <w:b w:val="1"/>
          <w:bCs w:val="1"/>
          <w:i w:val="0"/>
          <w:iCs w:val="0"/>
          <w:caps w:val="0"/>
          <w:smallCaps w:val="0"/>
          <w:strike w:val="0"/>
          <w:dstrike w:val="0"/>
          <w:noProof w:val="0"/>
          <w:color w:val="002060"/>
          <w:sz w:val="24"/>
          <w:szCs w:val="24"/>
          <w:u w:val="single"/>
          <w:lang w:val="en-GB"/>
        </w:rPr>
        <w:t xml:space="preserve"> </w:t>
      </w:r>
      <w:r w:rsidRPr="66C7F3FE" w:rsidR="148659E2">
        <w:rPr>
          <w:rFonts w:ascii="Arial" w:hAnsi="Arial" w:eastAsia="Arial" w:cs="Arial"/>
          <w:b w:val="1"/>
          <w:bCs w:val="1"/>
          <w:i w:val="0"/>
          <w:iCs w:val="0"/>
          <w:caps w:val="0"/>
          <w:smallCaps w:val="0"/>
          <w:strike w:val="0"/>
          <w:dstrike w:val="0"/>
          <w:noProof w:val="0"/>
          <w:color w:val="002060"/>
          <w:sz w:val="24"/>
          <w:szCs w:val="24"/>
          <w:u w:val="single"/>
          <w:lang w:val="en-GB"/>
        </w:rPr>
        <w:t>Action</w:t>
      </w:r>
      <w:r w:rsidRPr="66C7F3FE" w:rsidR="7468DB38">
        <w:rPr>
          <w:rFonts w:ascii="Arial" w:hAnsi="Arial" w:eastAsia="Arial" w:cs="Arial"/>
          <w:b w:val="1"/>
          <w:bCs w:val="1"/>
          <w:i w:val="0"/>
          <w:iCs w:val="0"/>
          <w:caps w:val="0"/>
          <w:smallCaps w:val="0"/>
          <w:strike w:val="0"/>
          <w:dstrike w:val="0"/>
          <w:noProof w:val="0"/>
          <w:color w:val="002060"/>
          <w:sz w:val="24"/>
          <w:szCs w:val="24"/>
          <w:u w:val="single"/>
          <w:lang w:val="en-GB"/>
        </w:rPr>
        <w:t xml:space="preserve"> </w:t>
      </w:r>
      <w:r w:rsidRPr="66C7F3FE" w:rsidR="148659E2">
        <w:rPr>
          <w:rFonts w:ascii="Arial" w:hAnsi="Arial" w:eastAsia="Arial" w:cs="Arial"/>
          <w:b w:val="1"/>
          <w:bCs w:val="1"/>
          <w:i w:val="0"/>
          <w:iCs w:val="0"/>
          <w:caps w:val="0"/>
          <w:smallCaps w:val="0"/>
          <w:strike w:val="0"/>
          <w:dstrike w:val="0"/>
          <w:noProof w:val="0"/>
          <w:color w:val="002060"/>
          <w:sz w:val="24"/>
          <w:szCs w:val="24"/>
          <w:u w:val="single"/>
          <w:lang w:val="en-GB"/>
        </w:rPr>
        <w:t>Report</w:t>
      </w:r>
      <w:r w:rsidRPr="66C7F3FE" w:rsidR="148659E2">
        <w:rPr>
          <w:rFonts w:ascii="Arial" w:hAnsi="Arial" w:eastAsia="Arial" w:cs="Arial"/>
          <w:b w:val="1"/>
          <w:bCs w:val="1"/>
          <w:i w:val="0"/>
          <w:iCs w:val="0"/>
          <w:caps w:val="0"/>
          <w:smallCaps w:val="0"/>
          <w:noProof w:val="0"/>
          <w:color w:val="002060"/>
          <w:sz w:val="24"/>
          <w:szCs w:val="24"/>
          <w:lang w:val="en-GB"/>
        </w:rPr>
        <w:t xml:space="preserve"> </w:t>
      </w:r>
      <w:r w:rsidRPr="66C7F3FE" w:rsidR="148659E2">
        <w:rPr>
          <w:rFonts w:ascii="Arial" w:hAnsi="Arial" w:eastAsia="Arial" w:cs="Arial"/>
          <w:b w:val="1"/>
          <w:bCs w:val="1"/>
          <w:i w:val="0"/>
          <w:iCs w:val="0"/>
          <w:caps w:val="0"/>
          <w:smallCaps w:val="0"/>
          <w:noProof w:val="0"/>
          <w:color w:val="002060"/>
          <w:sz w:val="24"/>
          <w:szCs w:val="24"/>
          <w:lang w:val="en-GB"/>
        </w:rPr>
        <w:t xml:space="preserve">with the Health and Social Care </w:t>
      </w:r>
      <w:r w:rsidRPr="66C7F3FE" w:rsidR="148659E2">
        <w:rPr>
          <w:rFonts w:ascii="Arial" w:hAnsi="Arial" w:eastAsia="Arial" w:cs="Arial"/>
          <w:b w:val="1"/>
          <w:bCs w:val="1"/>
          <w:i w:val="0"/>
          <w:iCs w:val="0"/>
          <w:caps w:val="0"/>
          <w:smallCaps w:val="0"/>
          <w:noProof w:val="0"/>
          <w:color w:val="002060"/>
          <w:sz w:val="24"/>
          <w:szCs w:val="24"/>
          <w:lang w:val="en-GB"/>
        </w:rPr>
        <w:t>A</w:t>
      </w:r>
      <w:r w:rsidRPr="66C7F3FE" w:rsidR="100CCA2F">
        <w:rPr>
          <w:rFonts w:ascii="Arial" w:hAnsi="Arial" w:eastAsia="Arial" w:cs="Arial"/>
          <w:b w:val="1"/>
          <w:bCs w:val="1"/>
          <w:i w:val="0"/>
          <w:iCs w:val="0"/>
          <w:caps w:val="0"/>
          <w:smallCaps w:val="0"/>
          <w:noProof w:val="0"/>
          <w:color w:val="002060"/>
          <w:sz w:val="24"/>
          <w:szCs w:val="24"/>
          <w:lang w:val="en-GB"/>
        </w:rPr>
        <w:t>llianc</w:t>
      </w:r>
      <w:r w:rsidRPr="66C7F3FE" w:rsidR="100CCA2F">
        <w:rPr>
          <w:rFonts w:ascii="Arial" w:hAnsi="Arial" w:eastAsia="Arial" w:cs="Arial"/>
          <w:b w:val="1"/>
          <w:bCs w:val="1"/>
          <w:i w:val="0"/>
          <w:iCs w:val="0"/>
          <w:caps w:val="0"/>
          <w:smallCaps w:val="0"/>
          <w:noProof w:val="0"/>
          <w:color w:val="002060"/>
          <w:sz w:val="24"/>
          <w:szCs w:val="24"/>
          <w:lang w:val="en-GB"/>
        </w:rPr>
        <w:t>e Scotland</w:t>
      </w:r>
      <w:r w:rsidRPr="66C7F3FE" w:rsidR="148659E2">
        <w:rPr>
          <w:rFonts w:ascii="Arial" w:hAnsi="Arial" w:eastAsia="Arial" w:cs="Arial"/>
          <w:b w:val="1"/>
          <w:bCs w:val="1"/>
          <w:i w:val="0"/>
          <w:iCs w:val="0"/>
          <w:caps w:val="0"/>
          <w:smallCaps w:val="0"/>
          <w:noProof w:val="0"/>
          <w:color w:val="002060"/>
          <w:sz w:val="24"/>
          <w:szCs w:val="24"/>
          <w:lang w:val="en-GB"/>
        </w:rPr>
        <w:t xml:space="preserve"> (the ALLIANCE), launching the Social Care Climate Change Action Collective. This initiative brought together stakeholders across the sector to explore the unique role of social care in both contributing to and being affected by climate change. Through a series of roundtables, the Collective </w:t>
      </w:r>
      <w:r w:rsidRPr="66C7F3FE" w:rsidR="148659E2">
        <w:rPr>
          <w:rFonts w:ascii="Arial" w:hAnsi="Arial" w:eastAsia="Arial" w:cs="Arial"/>
          <w:b w:val="1"/>
          <w:bCs w:val="1"/>
          <w:i w:val="0"/>
          <w:iCs w:val="0"/>
          <w:caps w:val="0"/>
          <w:smallCaps w:val="0"/>
          <w:noProof w:val="0"/>
          <w:color w:val="002060"/>
          <w:sz w:val="24"/>
          <w:szCs w:val="24"/>
          <w:lang w:val="en-GB"/>
        </w:rPr>
        <w:t>identified</w:t>
      </w:r>
      <w:r w:rsidRPr="66C7F3FE" w:rsidR="148659E2">
        <w:rPr>
          <w:rFonts w:ascii="Arial" w:hAnsi="Arial" w:eastAsia="Arial" w:cs="Arial"/>
          <w:b w:val="1"/>
          <w:bCs w:val="1"/>
          <w:i w:val="0"/>
          <w:iCs w:val="0"/>
          <w:caps w:val="0"/>
          <w:smallCaps w:val="0"/>
          <w:noProof w:val="0"/>
          <w:color w:val="002060"/>
          <w:sz w:val="24"/>
          <w:szCs w:val="24"/>
          <w:lang w:val="en-GB"/>
        </w:rPr>
        <w:t xml:space="preserve"> the disproportionate impact of climate-related events—such as heatwaves, flooding, and poor air quality—on older and vulnerable populations, and highlighted the urgent need for climate-resilient infrastructure and ethical procurement practices for care settings.</w:t>
      </w:r>
      <w:r w:rsidRPr="66C7F3FE" w:rsidR="19EA488E">
        <w:rPr>
          <w:rFonts w:ascii="Arial" w:hAnsi="Arial" w:eastAsia="Arial" w:cs="Arial"/>
          <w:b w:val="1"/>
          <w:bCs w:val="1"/>
          <w:i w:val="0"/>
          <w:iCs w:val="0"/>
          <w:caps w:val="0"/>
          <w:smallCaps w:val="0"/>
          <w:noProof w:val="0"/>
          <w:color w:val="002060"/>
          <w:sz w:val="24"/>
          <w:szCs w:val="24"/>
          <w:lang w:val="en-GB"/>
        </w:rPr>
        <w:t xml:space="preserve"> </w:t>
      </w:r>
      <w:r w:rsidRPr="66C7F3FE" w:rsidR="148659E2">
        <w:rPr>
          <w:rFonts w:ascii="Arial" w:hAnsi="Arial" w:eastAsia="Arial" w:cs="Arial"/>
          <w:b w:val="1"/>
          <w:bCs w:val="1"/>
          <w:i w:val="0"/>
          <w:iCs w:val="0"/>
          <w:caps w:val="0"/>
          <w:smallCaps w:val="0"/>
          <w:noProof w:val="0"/>
          <w:color w:val="002060"/>
          <w:sz w:val="24"/>
          <w:szCs w:val="24"/>
          <w:lang w:val="en-GB"/>
        </w:rPr>
        <w:t xml:space="preserve">The report called for inclusive climate action that embeds environmental sustainability into every </w:t>
      </w:r>
      <w:r w:rsidRPr="66C7F3FE" w:rsidR="148659E2">
        <w:rPr>
          <w:rFonts w:ascii="Arial" w:hAnsi="Arial" w:eastAsia="Arial" w:cs="Arial"/>
          <w:b w:val="1"/>
          <w:bCs w:val="1"/>
          <w:i w:val="0"/>
          <w:iCs w:val="0"/>
          <w:caps w:val="0"/>
          <w:smallCaps w:val="0"/>
          <w:noProof w:val="0"/>
          <w:color w:val="002060"/>
          <w:sz w:val="24"/>
          <w:szCs w:val="24"/>
          <w:lang w:val="en-GB"/>
        </w:rPr>
        <w:t>facet</w:t>
      </w:r>
      <w:r w:rsidRPr="66C7F3FE" w:rsidR="148659E2">
        <w:rPr>
          <w:rFonts w:ascii="Arial" w:hAnsi="Arial" w:eastAsia="Arial" w:cs="Arial"/>
          <w:b w:val="1"/>
          <w:bCs w:val="1"/>
          <w:i w:val="0"/>
          <w:iCs w:val="0"/>
          <w:caps w:val="0"/>
          <w:smallCaps w:val="0"/>
          <w:noProof w:val="0"/>
          <w:color w:val="002060"/>
          <w:sz w:val="24"/>
          <w:szCs w:val="24"/>
          <w:lang w:val="en-GB"/>
        </w:rPr>
        <w:t xml:space="preserve"> of care delivery—from energy use and food systems to pharmaceuticals and commissionin</w:t>
      </w:r>
      <w:r w:rsidRPr="66C7F3FE" w:rsidR="148659E2">
        <w:rPr>
          <w:rFonts w:ascii="Arial" w:hAnsi="Arial" w:eastAsia="Arial" w:cs="Arial"/>
          <w:b w:val="1"/>
          <w:bCs w:val="1"/>
          <w:i w:val="0"/>
          <w:iCs w:val="0"/>
          <w:caps w:val="0"/>
          <w:smallCaps w:val="0"/>
          <w:noProof w:val="0"/>
          <w:color w:val="002060"/>
          <w:sz w:val="24"/>
          <w:szCs w:val="24"/>
          <w:lang w:val="en-GB"/>
        </w:rPr>
        <w:t>g</w:t>
      </w:r>
      <w:r w:rsidRPr="66C7F3FE" w:rsidR="148659E2">
        <w:rPr>
          <w:rFonts w:ascii="Arial" w:hAnsi="Arial" w:eastAsia="Arial" w:cs="Arial"/>
          <w:b w:val="1"/>
          <w:bCs w:val="1"/>
          <w:i w:val="0"/>
          <w:iCs w:val="0"/>
          <w:caps w:val="0"/>
          <w:smallCaps w:val="0"/>
          <w:noProof w:val="0"/>
          <w:color w:val="002060"/>
          <w:sz w:val="24"/>
          <w:szCs w:val="24"/>
          <w:lang w:val="en-GB"/>
        </w:rPr>
        <w:t xml:space="preserve">. </w:t>
      </w:r>
    </w:p>
    <w:p w:rsidR="66C7F3FE" w:rsidP="66C7F3FE" w:rsidRDefault="66C7F3FE" w14:paraId="356BD4C7" w14:textId="5221B387">
      <w:pPr>
        <w:rPr>
          <w:rFonts w:ascii="Arial" w:hAnsi="Arial" w:eastAsia="Arial" w:cs="Arial"/>
          <w:b w:val="1"/>
          <w:bCs w:val="1"/>
          <w:i w:val="0"/>
          <w:iCs w:val="0"/>
          <w:caps w:val="0"/>
          <w:smallCaps w:val="0"/>
          <w:noProof w:val="0"/>
          <w:color w:val="002060"/>
          <w:sz w:val="24"/>
          <w:szCs w:val="24"/>
          <w:lang w:val="en-GB"/>
        </w:rPr>
      </w:pPr>
    </w:p>
    <w:p w:rsidR="7CBDEE40" w:rsidP="66C7F3FE" w:rsidRDefault="7CBDEE40" w14:paraId="5448CF33" w14:textId="4A31D227">
      <w:pPr>
        <w:rPr>
          <w:rFonts w:ascii="Arial" w:hAnsi="Arial" w:eastAsia="Arial" w:cs="Arial"/>
          <w:b w:val="1"/>
          <w:bCs w:val="1"/>
          <w:i w:val="0"/>
          <w:iCs w:val="0"/>
          <w:caps w:val="0"/>
          <w:smallCaps w:val="0"/>
          <w:noProof w:val="0"/>
          <w:color w:val="002060"/>
          <w:sz w:val="24"/>
          <w:szCs w:val="24"/>
          <w:lang w:val="en-GB"/>
        </w:rPr>
      </w:pPr>
      <w:r w:rsidRPr="66C7F3FE" w:rsidR="7CBDEE40">
        <w:rPr>
          <w:rFonts w:ascii="Arial" w:hAnsi="Arial" w:eastAsia="Arial" w:cs="Arial"/>
          <w:b w:val="1"/>
          <w:bCs w:val="1"/>
          <w:i w:val="0"/>
          <w:iCs w:val="0"/>
          <w:caps w:val="0"/>
          <w:smallCaps w:val="0"/>
          <w:noProof w:val="0"/>
          <w:color w:val="002060"/>
          <w:sz w:val="24"/>
          <w:szCs w:val="24"/>
          <w:lang w:val="en-GB"/>
        </w:rPr>
        <w:t xml:space="preserve">As a sector that delivers </w:t>
      </w:r>
      <w:r w:rsidRPr="66C7F3FE" w:rsidR="4ED1E545">
        <w:rPr>
          <w:rFonts w:ascii="Arial" w:hAnsi="Arial" w:eastAsia="Arial" w:cs="Arial"/>
          <w:b w:val="1"/>
          <w:bCs w:val="1"/>
          <w:i w:val="0"/>
          <w:iCs w:val="0"/>
          <w:caps w:val="0"/>
          <w:smallCaps w:val="0"/>
          <w:noProof w:val="0"/>
          <w:color w:val="002060"/>
          <w:sz w:val="24"/>
          <w:szCs w:val="24"/>
          <w:lang w:val="en-GB"/>
        </w:rPr>
        <w:t>the vast majority of</w:t>
      </w:r>
      <w:r w:rsidRPr="66C7F3FE" w:rsidR="4ED1E545">
        <w:rPr>
          <w:rFonts w:ascii="Arial" w:hAnsi="Arial" w:eastAsia="Arial" w:cs="Arial"/>
          <w:b w:val="1"/>
          <w:bCs w:val="1"/>
          <w:i w:val="0"/>
          <w:iCs w:val="0"/>
          <w:caps w:val="0"/>
          <w:smallCaps w:val="0"/>
          <w:noProof w:val="0"/>
          <w:color w:val="002060"/>
          <w:sz w:val="24"/>
          <w:szCs w:val="24"/>
          <w:lang w:val="en-GB"/>
        </w:rPr>
        <w:t xml:space="preserve"> </w:t>
      </w:r>
      <w:r w:rsidRPr="66C7F3FE" w:rsidR="7CBDEE40">
        <w:rPr>
          <w:rFonts w:ascii="Arial" w:hAnsi="Arial" w:eastAsia="Arial" w:cs="Arial"/>
          <w:b w:val="1"/>
          <w:bCs w:val="1"/>
          <w:i w:val="0"/>
          <w:iCs w:val="0"/>
          <w:caps w:val="0"/>
          <w:smallCaps w:val="0"/>
          <w:noProof w:val="0"/>
          <w:color w:val="002060"/>
          <w:sz w:val="24"/>
          <w:szCs w:val="24"/>
          <w:lang w:val="en-GB"/>
        </w:rPr>
        <w:t>care and support</w:t>
      </w:r>
      <w:r w:rsidRPr="66C7F3FE" w:rsidR="7AA43747">
        <w:rPr>
          <w:rFonts w:ascii="Arial" w:hAnsi="Arial" w:eastAsia="Arial" w:cs="Arial"/>
          <w:b w:val="1"/>
          <w:bCs w:val="1"/>
          <w:i w:val="0"/>
          <w:iCs w:val="0"/>
          <w:caps w:val="0"/>
          <w:smallCaps w:val="0"/>
          <w:noProof w:val="0"/>
          <w:color w:val="002060"/>
          <w:sz w:val="24"/>
          <w:szCs w:val="24"/>
          <w:lang w:val="en-GB"/>
        </w:rPr>
        <w:t>, including</w:t>
      </w:r>
      <w:r w:rsidRPr="66C7F3FE" w:rsidR="7CBDEE40">
        <w:rPr>
          <w:rFonts w:ascii="Arial" w:hAnsi="Arial" w:eastAsia="Arial" w:cs="Arial"/>
          <w:b w:val="1"/>
          <w:bCs w:val="1"/>
          <w:i w:val="0"/>
          <w:iCs w:val="0"/>
          <w:caps w:val="0"/>
          <w:smallCaps w:val="0"/>
          <w:noProof w:val="0"/>
          <w:color w:val="002060"/>
          <w:sz w:val="24"/>
          <w:szCs w:val="24"/>
          <w:lang w:val="en-GB"/>
        </w:rPr>
        <w:t xml:space="preserve"> on behalf of public bodies, the independent social care sector is deeply embedded in Scotland’s public service landscape. Providers </w:t>
      </w:r>
      <w:r w:rsidRPr="66C7F3FE" w:rsidR="7CBDEE40">
        <w:rPr>
          <w:rFonts w:ascii="Arial" w:hAnsi="Arial" w:eastAsia="Arial" w:cs="Arial"/>
          <w:b w:val="1"/>
          <w:bCs w:val="1"/>
          <w:i w:val="0"/>
          <w:iCs w:val="0"/>
          <w:caps w:val="0"/>
          <w:smallCaps w:val="0"/>
          <w:noProof w:val="0"/>
          <w:color w:val="002060"/>
          <w:sz w:val="24"/>
          <w:szCs w:val="24"/>
          <w:lang w:val="en-GB"/>
        </w:rPr>
        <w:t>operate</w:t>
      </w:r>
      <w:r w:rsidRPr="66C7F3FE" w:rsidR="7CBDEE40">
        <w:rPr>
          <w:rFonts w:ascii="Arial" w:hAnsi="Arial" w:eastAsia="Arial" w:cs="Arial"/>
          <w:b w:val="1"/>
          <w:bCs w:val="1"/>
          <w:i w:val="0"/>
          <w:iCs w:val="0"/>
          <w:caps w:val="0"/>
          <w:smallCaps w:val="0"/>
          <w:noProof w:val="0"/>
          <w:color w:val="002060"/>
          <w:sz w:val="24"/>
          <w:szCs w:val="24"/>
          <w:lang w:val="en-GB"/>
        </w:rPr>
        <w:t xml:space="preserve"> within commissioning and procurement frameworks set by local authorities, health boards, Integration Joint Boards (IJBs), and Health and Social Care Partnerships (HSCPs), and work in close partnership with government agencies. As such, climate change duties placed on public bodies have direct and significant implications for the social care sector. Any meaningful climate strategy </w:t>
      </w:r>
      <w:r w:rsidRPr="66C7F3FE" w:rsidR="0F1B759B">
        <w:rPr>
          <w:rFonts w:ascii="Arial" w:hAnsi="Arial" w:eastAsia="Arial" w:cs="Arial"/>
          <w:b w:val="1"/>
          <w:bCs w:val="1"/>
          <w:i w:val="0"/>
          <w:iCs w:val="0"/>
          <w:caps w:val="0"/>
          <w:smallCaps w:val="0"/>
          <w:noProof w:val="0"/>
          <w:color w:val="002060"/>
          <w:sz w:val="24"/>
          <w:szCs w:val="24"/>
          <w:lang w:val="en-GB"/>
        </w:rPr>
        <w:t xml:space="preserve">and associated duties </w:t>
      </w:r>
      <w:r w:rsidRPr="66C7F3FE" w:rsidR="7CBDEE40">
        <w:rPr>
          <w:rFonts w:ascii="Arial" w:hAnsi="Arial" w:eastAsia="Arial" w:cs="Arial"/>
          <w:b w:val="1"/>
          <w:bCs w:val="1"/>
          <w:i w:val="0"/>
          <w:iCs w:val="0"/>
          <w:caps w:val="0"/>
          <w:smallCaps w:val="0"/>
          <w:noProof w:val="0"/>
          <w:color w:val="002060"/>
          <w:sz w:val="24"/>
          <w:szCs w:val="24"/>
          <w:lang w:val="en-GB"/>
        </w:rPr>
        <w:t xml:space="preserve">must therefore </w:t>
      </w:r>
      <w:r w:rsidRPr="66C7F3FE" w:rsidR="6028F514">
        <w:rPr>
          <w:rFonts w:ascii="Arial" w:hAnsi="Arial" w:eastAsia="Arial" w:cs="Arial"/>
          <w:b w:val="1"/>
          <w:bCs w:val="1"/>
          <w:i w:val="0"/>
          <w:iCs w:val="0"/>
          <w:caps w:val="0"/>
          <w:smallCaps w:val="0"/>
          <w:noProof w:val="0"/>
          <w:color w:val="002060"/>
          <w:sz w:val="24"/>
          <w:szCs w:val="24"/>
          <w:lang w:val="en-GB"/>
        </w:rPr>
        <w:t>be</w:t>
      </w:r>
      <w:r w:rsidRPr="66C7F3FE" w:rsidR="7CBDEE40">
        <w:rPr>
          <w:rFonts w:ascii="Arial" w:hAnsi="Arial" w:eastAsia="Arial" w:cs="Arial"/>
          <w:b w:val="1"/>
          <w:bCs w:val="1"/>
          <w:i w:val="0"/>
          <w:iCs w:val="0"/>
          <w:caps w:val="0"/>
          <w:smallCaps w:val="0"/>
          <w:noProof w:val="0"/>
          <w:color w:val="002060"/>
          <w:sz w:val="24"/>
          <w:szCs w:val="24"/>
          <w:lang w:val="en-GB"/>
        </w:rPr>
        <w:t xml:space="preserve"> support</w:t>
      </w:r>
      <w:r w:rsidRPr="66C7F3FE" w:rsidR="0F2EE6C9">
        <w:rPr>
          <w:rFonts w:ascii="Arial" w:hAnsi="Arial" w:eastAsia="Arial" w:cs="Arial"/>
          <w:b w:val="1"/>
          <w:bCs w:val="1"/>
          <w:i w:val="0"/>
          <w:iCs w:val="0"/>
          <w:caps w:val="0"/>
          <w:smallCaps w:val="0"/>
          <w:noProof w:val="0"/>
          <w:color w:val="002060"/>
          <w:sz w:val="24"/>
          <w:szCs w:val="24"/>
          <w:lang w:val="en-GB"/>
        </w:rPr>
        <w:t>ive and practical for</w:t>
      </w:r>
      <w:r w:rsidRPr="66C7F3FE" w:rsidR="7CBDEE40">
        <w:rPr>
          <w:rFonts w:ascii="Arial" w:hAnsi="Arial" w:eastAsia="Arial" w:cs="Arial"/>
          <w:b w:val="1"/>
          <w:bCs w:val="1"/>
          <w:i w:val="0"/>
          <w:iCs w:val="0"/>
          <w:caps w:val="0"/>
          <w:smallCaps w:val="0"/>
          <w:noProof w:val="0"/>
          <w:color w:val="002060"/>
          <w:sz w:val="24"/>
          <w:szCs w:val="24"/>
          <w:lang w:val="en-GB"/>
        </w:rPr>
        <w:t xml:space="preserve"> </w:t>
      </w:r>
      <w:r w:rsidRPr="66C7F3FE" w:rsidR="7CBDEE40">
        <w:rPr>
          <w:rFonts w:ascii="Arial" w:hAnsi="Arial" w:eastAsia="Arial" w:cs="Arial"/>
          <w:b w:val="1"/>
          <w:bCs w:val="1"/>
          <w:i w:val="0"/>
          <w:iCs w:val="0"/>
          <w:caps w:val="0"/>
          <w:smallCaps w:val="0"/>
          <w:noProof w:val="0"/>
          <w:color w:val="002060"/>
          <w:sz w:val="24"/>
          <w:szCs w:val="24"/>
          <w:lang w:val="en-GB"/>
        </w:rPr>
        <w:t>the sector in meeting shared sustainability goals, ensuring that responsibilities are equitably resourced a</w:t>
      </w:r>
      <w:r w:rsidRPr="66C7F3FE" w:rsidR="7CBDEE40">
        <w:rPr>
          <w:rFonts w:ascii="Arial" w:hAnsi="Arial" w:eastAsia="Arial" w:cs="Arial"/>
          <w:b w:val="1"/>
          <w:bCs w:val="1"/>
          <w:i w:val="0"/>
          <w:iCs w:val="0"/>
          <w:caps w:val="0"/>
          <w:smallCaps w:val="0"/>
          <w:noProof w:val="0"/>
          <w:color w:val="002060"/>
          <w:sz w:val="24"/>
          <w:szCs w:val="24"/>
          <w:lang w:val="en-GB"/>
        </w:rPr>
        <w:t>nd</w:t>
      </w:r>
      <w:r w:rsidRPr="66C7F3FE" w:rsidR="7CBDEE40">
        <w:rPr>
          <w:rFonts w:ascii="Arial" w:hAnsi="Arial" w:eastAsia="Arial" w:cs="Arial"/>
          <w:b w:val="1"/>
          <w:bCs w:val="1"/>
          <w:i w:val="0"/>
          <w:iCs w:val="0"/>
          <w:caps w:val="0"/>
          <w:smallCaps w:val="0"/>
          <w:noProof w:val="0"/>
          <w:color w:val="002060"/>
          <w:sz w:val="24"/>
          <w:szCs w:val="24"/>
          <w:lang w:val="en-GB"/>
        </w:rPr>
        <w:t xml:space="preserve"> </w:t>
      </w:r>
      <w:r w:rsidRPr="66C7F3FE" w:rsidR="7CBDEE40">
        <w:rPr>
          <w:rFonts w:ascii="Arial" w:hAnsi="Arial" w:eastAsia="Arial" w:cs="Arial"/>
          <w:b w:val="1"/>
          <w:bCs w:val="1"/>
          <w:i w:val="0"/>
          <w:iCs w:val="0"/>
          <w:caps w:val="0"/>
          <w:smallCaps w:val="0"/>
          <w:noProof w:val="0"/>
          <w:color w:val="002060"/>
          <w:sz w:val="24"/>
          <w:szCs w:val="24"/>
          <w:lang w:val="en-GB"/>
        </w:rPr>
        <w:t>practically achieva</w:t>
      </w:r>
      <w:r w:rsidRPr="66C7F3FE" w:rsidR="7CBDEE40">
        <w:rPr>
          <w:rFonts w:ascii="Arial" w:hAnsi="Arial" w:eastAsia="Arial" w:cs="Arial"/>
          <w:b w:val="1"/>
          <w:bCs w:val="1"/>
          <w:i w:val="0"/>
          <w:iCs w:val="0"/>
          <w:caps w:val="0"/>
          <w:smallCaps w:val="0"/>
          <w:noProof w:val="0"/>
          <w:color w:val="002060"/>
          <w:sz w:val="24"/>
          <w:szCs w:val="24"/>
          <w:lang w:val="en-GB"/>
        </w:rPr>
        <w:t>bl</w:t>
      </w:r>
      <w:r w:rsidRPr="66C7F3FE" w:rsidR="7CBDEE40">
        <w:rPr>
          <w:rFonts w:ascii="Arial" w:hAnsi="Arial" w:eastAsia="Arial" w:cs="Arial"/>
          <w:b w:val="1"/>
          <w:bCs w:val="1"/>
          <w:i w:val="0"/>
          <w:iCs w:val="0"/>
          <w:caps w:val="0"/>
          <w:smallCaps w:val="0"/>
          <w:noProof w:val="0"/>
          <w:color w:val="002060"/>
          <w:sz w:val="24"/>
          <w:szCs w:val="24"/>
          <w:lang w:val="en-GB"/>
        </w:rPr>
        <w:t>e</w:t>
      </w:r>
      <w:r w:rsidRPr="66C7F3FE" w:rsidR="7CBDEE40">
        <w:rPr>
          <w:rFonts w:ascii="Arial" w:hAnsi="Arial" w:eastAsia="Arial" w:cs="Arial"/>
          <w:b w:val="1"/>
          <w:bCs w:val="1"/>
          <w:i w:val="0"/>
          <w:iCs w:val="0"/>
          <w:caps w:val="0"/>
          <w:smallCaps w:val="0"/>
          <w:noProof w:val="0"/>
          <w:color w:val="002060"/>
          <w:sz w:val="24"/>
          <w:szCs w:val="24"/>
          <w:lang w:val="en-GB"/>
        </w:rPr>
        <w:t>.</w:t>
      </w:r>
    </w:p>
    <w:p w:rsidR="66C7F3FE" w:rsidP="66C7F3FE" w:rsidRDefault="66C7F3FE" w14:paraId="79E2EF1F" w14:textId="218FBCDC">
      <w:pPr>
        <w:rPr>
          <w:rFonts w:ascii="Arial" w:hAnsi="Arial" w:eastAsia="Arial" w:cs="Arial"/>
          <w:b w:val="1"/>
          <w:bCs w:val="1"/>
          <w:i w:val="0"/>
          <w:iCs w:val="0"/>
          <w:caps w:val="0"/>
          <w:smallCaps w:val="0"/>
          <w:noProof w:val="0"/>
          <w:color w:val="002060"/>
          <w:sz w:val="24"/>
          <w:szCs w:val="24"/>
          <w:lang w:val="en-GB"/>
        </w:rPr>
      </w:pPr>
    </w:p>
    <w:p w:rsidR="148659E2" w:rsidP="66C7F3FE" w:rsidRDefault="148659E2" w14:paraId="29F40B47" w14:textId="3C55B836">
      <w:pPr>
        <w:rPr>
          <w:rFonts w:ascii="Arial" w:hAnsi="Arial" w:eastAsia="Arial" w:cs="Arial"/>
          <w:b w:val="1"/>
          <w:bCs w:val="1"/>
          <w:i w:val="0"/>
          <w:iCs w:val="0"/>
          <w:caps w:val="0"/>
          <w:smallCaps w:val="0"/>
          <w:noProof w:val="0"/>
          <w:color w:val="002060"/>
          <w:sz w:val="24"/>
          <w:szCs w:val="24"/>
          <w:lang w:val="en-GB"/>
        </w:rPr>
      </w:pPr>
      <w:r w:rsidRPr="66C7F3FE" w:rsidR="148659E2">
        <w:rPr>
          <w:rFonts w:ascii="Arial" w:hAnsi="Arial" w:eastAsia="Arial" w:cs="Arial"/>
          <w:b w:val="1"/>
          <w:bCs w:val="1"/>
          <w:i w:val="0"/>
          <w:iCs w:val="0"/>
          <w:caps w:val="0"/>
          <w:smallCaps w:val="0"/>
          <w:noProof w:val="0"/>
          <w:color w:val="002060"/>
          <w:sz w:val="24"/>
          <w:szCs w:val="24"/>
          <w:lang w:val="en-GB"/>
        </w:rPr>
        <w:t>Scottish Care continues to advocate for a just transition that recognises the social care sector as a vital partner in achieving Scotland’s net-zero ambitions, and is actively engaged in research collaborations to develop practical frameworks for decarbonising care provision</w:t>
      </w:r>
      <w:r w:rsidRPr="66C7F3FE" w:rsidR="62DD4FDA">
        <w:rPr>
          <w:rFonts w:ascii="Arial" w:hAnsi="Arial" w:eastAsia="Arial" w:cs="Arial"/>
          <w:b w:val="1"/>
          <w:bCs w:val="1"/>
          <w:i w:val="0"/>
          <w:iCs w:val="0"/>
          <w:caps w:val="0"/>
          <w:smallCaps w:val="0"/>
          <w:noProof w:val="0"/>
          <w:color w:val="002060"/>
          <w:sz w:val="24"/>
          <w:szCs w:val="24"/>
          <w:lang w:val="en-GB"/>
        </w:rPr>
        <w:t>.</w:t>
      </w:r>
    </w:p>
    <w:p w:rsidR="66C7F3FE" w:rsidP="66C7F3FE" w:rsidRDefault="66C7F3FE" w14:paraId="74474853" w14:textId="4E60C50C">
      <w:pPr>
        <w:rPr>
          <w:rFonts w:ascii="Arial" w:hAnsi="Arial" w:eastAsia="Arial" w:cs="Arial"/>
          <w:b w:val="1"/>
          <w:bCs w:val="1"/>
          <w:i w:val="0"/>
          <w:iCs w:val="0"/>
          <w:caps w:val="0"/>
          <w:smallCaps w:val="0"/>
          <w:noProof w:val="0"/>
          <w:color w:val="002060"/>
          <w:sz w:val="24"/>
          <w:szCs w:val="24"/>
          <w:lang w:val="en-GB"/>
        </w:rPr>
      </w:pPr>
    </w:p>
    <w:p w:rsidR="5435F000" w:rsidP="66C7F3FE" w:rsidRDefault="5435F000" w14:paraId="5E50E156" w14:textId="6F2312C3">
      <w:pPr>
        <w:tabs>
          <w:tab w:val="left" w:leader="none" w:pos="720"/>
          <w:tab w:val="left" w:leader="none" w:pos="1440"/>
          <w:tab w:val="left" w:leader="none" w:pos="2160"/>
          <w:tab w:val="left" w:leader="none" w:pos="2880"/>
          <w:tab w:val="right" w:leader="none" w:pos="9907"/>
        </w:tabs>
        <w:spacing w:after="360" w:line="276" w:lineRule="auto"/>
        <w:rPr>
          <w:rFonts w:eastAsia="Calibri" w:cs="Arial"/>
          <w:b w:val="1"/>
          <w:bCs w:val="1"/>
          <w:color w:val="002060"/>
          <w:lang w:eastAsia="en-GB"/>
        </w:rPr>
      </w:pPr>
      <w:r w:rsidRPr="66C7F3FE" w:rsidR="5435F000">
        <w:rPr>
          <w:rFonts w:eastAsia="Calibri" w:cs="Arial"/>
          <w:b w:val="1"/>
          <w:bCs w:val="1"/>
          <w:color w:val="002060"/>
          <w:lang w:eastAsia="en-GB"/>
        </w:rPr>
        <w:t xml:space="preserve">Scottish Care aims to bring a vital social care perspective to this consultation, particularly </w:t>
      </w:r>
      <w:r w:rsidRPr="66C7F3FE" w:rsidR="5435F000">
        <w:rPr>
          <w:rFonts w:eastAsia="Calibri" w:cs="Arial"/>
          <w:b w:val="1"/>
          <w:bCs w:val="1"/>
          <w:color w:val="002060"/>
          <w:lang w:eastAsia="en-GB"/>
        </w:rPr>
        <w:t>regarding</w:t>
      </w:r>
      <w:r w:rsidRPr="66C7F3FE" w:rsidR="5435F000">
        <w:rPr>
          <w:rFonts w:eastAsia="Calibri" w:cs="Arial"/>
          <w:b w:val="1"/>
          <w:bCs w:val="1"/>
          <w:color w:val="002060"/>
          <w:lang w:eastAsia="en-GB"/>
        </w:rPr>
        <w:t xml:space="preserve"> the impact of statutory guidance for public bodies on the services they commission and </w:t>
      </w:r>
      <w:r w:rsidRPr="66C7F3FE" w:rsidR="5435F000">
        <w:rPr>
          <w:rFonts w:eastAsia="Calibri" w:cs="Arial"/>
          <w:b w:val="1"/>
          <w:bCs w:val="1"/>
          <w:color w:val="002060"/>
          <w:lang w:eastAsia="en-GB"/>
        </w:rPr>
        <w:t>procure</w:t>
      </w:r>
      <w:r w:rsidRPr="66C7F3FE" w:rsidR="5435F000">
        <w:rPr>
          <w:rFonts w:eastAsia="Calibri" w:cs="Arial"/>
          <w:b w:val="1"/>
          <w:bCs w:val="1"/>
          <w:color w:val="002060"/>
          <w:lang w:eastAsia="en-GB"/>
        </w:rPr>
        <w:t xml:space="preserve">—services that </w:t>
      </w:r>
      <w:r w:rsidRPr="66C7F3FE" w:rsidR="5435F000">
        <w:rPr>
          <w:rFonts w:eastAsia="Calibri" w:cs="Arial"/>
          <w:b w:val="1"/>
          <w:bCs w:val="1"/>
          <w:color w:val="002060"/>
          <w:lang w:eastAsia="en-GB"/>
        </w:rPr>
        <w:t>constitute</w:t>
      </w:r>
      <w:r w:rsidRPr="66C7F3FE" w:rsidR="5435F000">
        <w:rPr>
          <w:rFonts w:eastAsia="Calibri" w:cs="Arial"/>
          <w:b w:val="1"/>
          <w:bCs w:val="1"/>
          <w:color w:val="002060"/>
          <w:lang w:eastAsia="en-GB"/>
        </w:rPr>
        <w:t xml:space="preserve"> </w:t>
      </w:r>
      <w:r w:rsidRPr="66C7F3FE" w:rsidR="5435F000">
        <w:rPr>
          <w:rFonts w:eastAsia="Calibri" w:cs="Arial"/>
          <w:b w:val="1"/>
          <w:bCs w:val="1"/>
          <w:color w:val="002060"/>
          <w:lang w:eastAsia="en-GB"/>
        </w:rPr>
        <w:t>the majority of</w:t>
      </w:r>
      <w:r w:rsidRPr="66C7F3FE" w:rsidR="5435F000">
        <w:rPr>
          <w:rFonts w:eastAsia="Calibri" w:cs="Arial"/>
          <w:b w:val="1"/>
          <w:bCs w:val="1"/>
          <w:color w:val="002060"/>
          <w:lang w:eastAsia="en-GB"/>
        </w:rPr>
        <w:t xml:space="preserve"> social care and support provision in Scotland. While we acknowledge that some aspects may be addressed through supplementary non-statutory guidance and intersect with broader procurement and policy frameworks, it is essential that the unique context of the social care sector is fully considered. This includes recognising the implications of climate change duties on those most vulnerable to its effects—both the individuals who rely on care and support, including older people, and the workforce that delivers it. Their needs and experiences must be meaningfully reflected throughout the development and implementation of climate-related responsibilities.</w:t>
      </w:r>
    </w:p>
    <w:p w:rsidRPr="002674F6" w:rsidR="002674F6" w:rsidP="0032473D" w:rsidRDefault="002674F6" w14:paraId="72C5A0F4" w14:textId="77777777">
      <w:pPr>
        <w:tabs>
          <w:tab w:val="left" w:pos="720"/>
          <w:tab w:val="left" w:pos="1440"/>
          <w:tab w:val="left" w:pos="2160"/>
          <w:tab w:val="left" w:pos="2880"/>
          <w:tab w:val="right" w:pos="9907"/>
        </w:tabs>
        <w:spacing w:after="360" w:line="276" w:lineRule="auto"/>
        <w:rPr>
          <w:rFonts w:eastAsia="Calibri" w:cs="Arial"/>
          <w:b/>
          <w:bCs/>
          <w:szCs w:val="24"/>
          <w:lang w:eastAsia="en-GB"/>
        </w:rPr>
      </w:pPr>
      <w:r w:rsidRPr="002674F6">
        <w:rPr>
          <w:rFonts w:eastAsia="Calibri" w:cs="Arial"/>
          <w:b/>
          <w:bCs/>
          <w:szCs w:val="24"/>
          <w:lang w:eastAsia="en-GB"/>
        </w:rPr>
        <w:t>Do you work for, or are you responding on behalf of, a Scottish public body subject to the climate change duties?</w:t>
      </w:r>
    </w:p>
    <w:p w:rsidRPr="002674F6" w:rsidR="002674F6" w:rsidP="0032473D" w:rsidRDefault="002674F6" w14:paraId="22BCA9A7" w14:textId="77777777">
      <w:pPr>
        <w:tabs>
          <w:tab w:val="left" w:pos="720"/>
          <w:tab w:val="left" w:pos="1440"/>
          <w:tab w:val="left" w:pos="2160"/>
          <w:tab w:val="left" w:pos="2880"/>
          <w:tab w:val="right" w:pos="9907"/>
        </w:tabs>
        <w:spacing w:after="360" w:line="276" w:lineRule="auto"/>
        <w:rPr>
          <w:rFonts w:eastAsia="Calibri" w:cs="Arial"/>
          <w:szCs w:val="24"/>
          <w:lang w:eastAsia="en-GB"/>
        </w:rPr>
      </w:pPr>
      <w:r w:rsidRPr="002674F6">
        <w:rPr>
          <w:rFonts w:eastAsia="Calibri" w:cs="Arial"/>
          <w:szCs w:val="24"/>
          <w:lang w:eastAsia="en-GB"/>
        </w:rPr>
        <w:t>If you are responding as an individual and do not work for an organisation subject to the duties, please answer 'no' and skip the questions about your sector and job role.</w:t>
      </w:r>
    </w:p>
    <w:p w:rsidR="002674F6" w:rsidP="0032473D" w:rsidRDefault="002674F6" w14:paraId="3AC52CA2" w14:textId="77777777">
      <w:pPr>
        <w:tabs>
          <w:tab w:val="left" w:pos="720"/>
          <w:tab w:val="left" w:pos="1440"/>
          <w:tab w:val="left" w:pos="2160"/>
          <w:tab w:val="left" w:pos="2880"/>
          <w:tab w:val="right" w:pos="9907"/>
        </w:tabs>
        <w:spacing w:after="360" w:line="276" w:lineRule="auto"/>
        <w:rPr>
          <w:rFonts w:eastAsia="Calibri" w:cs="Arial"/>
          <w:szCs w:val="24"/>
          <w:lang w:eastAsia="en-GB"/>
        </w:rPr>
      </w:pPr>
      <w:r w:rsidRPr="002674F6">
        <w:rPr>
          <w:rFonts w:eastAsia="Calibri" w:cs="Arial"/>
          <w:szCs w:val="24"/>
          <w:lang w:eastAsia="en-GB"/>
        </w:rPr>
        <w:t>Your response to this question and those below about sector and job role will not be published.</w:t>
      </w:r>
    </w:p>
    <w:p w:rsidRPr="002674F6" w:rsidR="007B7933" w:rsidP="0032473D" w:rsidRDefault="007B7933" w14:paraId="2FC19234" w14:textId="37ACD826">
      <w:pPr>
        <w:tabs>
          <w:tab w:val="left" w:pos="720"/>
          <w:tab w:val="left" w:pos="1440"/>
          <w:tab w:val="left" w:pos="2160"/>
          <w:tab w:val="left" w:pos="2880"/>
          <w:tab w:val="right" w:pos="9907"/>
        </w:tabs>
        <w:spacing w:after="360" w:line="276" w:lineRule="auto"/>
        <w:rPr>
          <w:rFonts w:eastAsia="Calibri" w:cs="Arial"/>
          <w:szCs w:val="24"/>
          <w:lang w:eastAsia="en-GB"/>
        </w:rPr>
      </w:pPr>
      <w:r>
        <w:rPr>
          <w:rFonts w:eastAsia="Calibri" w:cs="Arial"/>
          <w:szCs w:val="24"/>
          <w:lang w:eastAsia="en-GB"/>
        </w:rPr>
        <w:t>(Required)</w:t>
      </w:r>
    </w:p>
    <w:p w:rsidRPr="00730F4E" w:rsidR="002674F6" w:rsidP="004B4E1F" w:rsidRDefault="002674F6" w14:paraId="05B00765" w14:textId="0BA2DD70">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Yes</w:t>
      </w:r>
    </w:p>
    <w:p w:rsidRPr="00730F4E" w:rsidR="002674F6" w:rsidP="66C7F3FE" w:rsidRDefault="002674F6" w14:paraId="4D186BE2" w14:textId="15338590" w14:noSpellErr="1">
      <w:pPr>
        <w:tabs>
          <w:tab w:val="left" w:pos="720"/>
          <w:tab w:val="left" w:pos="1440"/>
          <w:tab w:val="left" w:pos="2160"/>
          <w:tab w:val="left" w:pos="2880"/>
          <w:tab w:val="right" w:pos="9907"/>
        </w:tabs>
        <w:spacing w:line="360" w:lineRule="auto"/>
        <w:rPr>
          <w:rFonts w:eastAsia="Calibri" w:cs="Arial"/>
          <w:lang w:eastAsia="en-GB"/>
        </w:rPr>
      </w:pPr>
      <w:r w:rsidRPr="66C7F3FE">
        <w:rPr>
          <w:rFonts w:eastAsia="Calibri" w:cs="Arial"/>
          <w:lang w:eastAsia="en-GB"/>
        </w:rPr>
        <w:fldChar w:fldCharType="begin">
          <w:ffData>
            <w:name w:val=""/>
            <w:enabled/>
            <w:calcOnExit w:val="0"/>
            <w:checkBox>
              <w:size w:val="22"/>
              <w:default w:val="0"/>
              <w:checked w:val="0"/>
            </w:checkBox>
          </w:ffData>
        </w:fldChar>
      </w:r>
      <w:r w:rsidRPr="66C7F3FE">
        <w:rPr>
          <w:rFonts w:eastAsia="Calibri" w:cs="Arial"/>
          <w:lang w:eastAsia="en-GB"/>
        </w:rPr>
        <w:instrText xml:space="preserve"> FORMCHECKBOX </w:instrText>
      </w:r>
      <w:r w:rsidRPr="00730F4E">
        <w:rPr>
          <w:rFonts w:eastAsia="Calibri" w:cs="Arial"/>
          <w:szCs w:val="24"/>
          <w:lang w:eastAsia="en-GB"/>
        </w:rPr>
      </w:r>
      <w:r w:rsidRPr="66C7F3FE">
        <w:rPr>
          <w:rFonts w:eastAsia="Calibri" w:cs="Arial"/>
          <w:lang w:eastAsia="en-GB"/>
        </w:rPr>
        <w:fldChar w:fldCharType="separate"/>
      </w:r>
      <w:r w:rsidRPr="66C7F3FE">
        <w:rPr>
          <w:rFonts w:eastAsia="Calibri" w:cs="Arial"/>
          <w:lang w:eastAsia="en-GB"/>
        </w:rPr>
        <w:fldChar w:fldCharType="end"/>
      </w:r>
      <w:r w:rsidRPr="00730F4E">
        <w:rPr>
          <w:rFonts w:eastAsia="Calibri" w:cs="Arial"/>
          <w:szCs w:val="24"/>
          <w:lang w:eastAsia="en-GB"/>
        </w:rPr>
        <w:tab/>
      </w:r>
      <w:r w:rsidRPr="66C7F3FE" w:rsidR="002674F6">
        <w:rPr>
          <w:rFonts w:eastAsia="Calibri" w:cs="Arial"/>
          <w:b w:val="1"/>
          <w:bCs w:val="1"/>
          <w:color w:val="002060"/>
          <w:lang w:eastAsia="en-GB"/>
        </w:rPr>
        <w:t>No</w:t>
      </w:r>
      <w:r w:rsidRPr="66C7F3FE" w:rsidR="002674F6">
        <w:rPr>
          <w:rFonts w:eastAsia="Calibri" w:cs="Arial"/>
          <w:b w:val="1"/>
          <w:bCs w:val="1"/>
          <w:color w:val="002060"/>
          <w:lang w:eastAsia="en-GB"/>
        </w:rPr>
        <w:t xml:space="preserve"> </w:t>
      </w:r>
    </w:p>
    <w:p w:rsidR="002674F6" w:rsidP="004B4E1F" w:rsidRDefault="002674F6" w14:paraId="0A86E7D5" w14:textId="22EC8310">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Don’t know</w:t>
      </w:r>
    </w:p>
    <w:p w:rsidR="002674F6" w:rsidP="004B4E1F" w:rsidRDefault="002674F6" w14:paraId="3CB804C1" w14:textId="7D1709F2">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sidR="00D62E22">
        <w:rPr>
          <w:rFonts w:eastAsia="Calibri" w:cs="Arial"/>
          <w:szCs w:val="24"/>
          <w:lang w:eastAsia="en-GB"/>
        </w:rPr>
        <w:t>Prefer not to say</w:t>
      </w:r>
    </w:p>
    <w:p w:rsidR="00D62E22" w:rsidP="00D62E22" w:rsidRDefault="00D62E22" w14:paraId="38F5B63C" w14:textId="77777777">
      <w:pPr>
        <w:tabs>
          <w:tab w:val="left" w:pos="720"/>
          <w:tab w:val="left" w:pos="1440"/>
          <w:tab w:val="left" w:pos="2160"/>
          <w:tab w:val="left" w:pos="2880"/>
          <w:tab w:val="right" w:pos="9907"/>
        </w:tabs>
        <w:spacing w:after="240" w:line="276" w:lineRule="auto"/>
        <w:rPr>
          <w:rFonts w:eastAsia="Calibri" w:cs="Arial"/>
          <w:szCs w:val="24"/>
          <w:lang w:eastAsia="en-GB"/>
        </w:rPr>
      </w:pPr>
    </w:p>
    <w:p w:rsidR="004B4E1F" w:rsidP="00D62E22" w:rsidRDefault="004B4E1F" w14:paraId="715E1894" w14:textId="2ADDD005">
      <w:pPr>
        <w:tabs>
          <w:tab w:val="left" w:pos="720"/>
          <w:tab w:val="left" w:pos="1440"/>
          <w:tab w:val="left" w:pos="2160"/>
          <w:tab w:val="left" w:pos="2880"/>
          <w:tab w:val="right" w:pos="9907"/>
        </w:tabs>
        <w:spacing w:after="240" w:line="276" w:lineRule="auto"/>
        <w:rPr>
          <w:rFonts w:eastAsia="Calibri" w:cs="Arial"/>
          <w:szCs w:val="24"/>
          <w:lang w:eastAsia="en-GB"/>
        </w:rPr>
      </w:pPr>
      <w:r w:rsidRPr="004B4E1F">
        <w:rPr>
          <w:rFonts w:eastAsia="Calibri" w:cs="Arial"/>
          <w:b/>
          <w:bCs/>
          <w:szCs w:val="24"/>
          <w:lang w:eastAsia="en-GB"/>
        </w:rPr>
        <w:t xml:space="preserve">If you answered </w:t>
      </w:r>
      <w:r w:rsidR="007B7933">
        <w:rPr>
          <w:rFonts w:eastAsia="Calibri" w:cs="Arial"/>
          <w:b/>
          <w:bCs/>
          <w:szCs w:val="24"/>
          <w:lang w:eastAsia="en-GB"/>
        </w:rPr>
        <w:t>‘</w:t>
      </w:r>
      <w:r w:rsidRPr="004B4E1F">
        <w:rPr>
          <w:rFonts w:eastAsia="Calibri" w:cs="Arial"/>
          <w:b/>
          <w:bCs/>
          <w:szCs w:val="24"/>
          <w:lang w:eastAsia="en-GB"/>
        </w:rPr>
        <w:t>yes</w:t>
      </w:r>
      <w:r w:rsidR="007B7933">
        <w:rPr>
          <w:rFonts w:eastAsia="Calibri" w:cs="Arial"/>
          <w:b/>
          <w:bCs/>
          <w:szCs w:val="24"/>
          <w:lang w:eastAsia="en-GB"/>
        </w:rPr>
        <w:t>’</w:t>
      </w:r>
      <w:r w:rsidRPr="004B4E1F">
        <w:rPr>
          <w:rFonts w:eastAsia="Calibri" w:cs="Arial"/>
          <w:b/>
          <w:bCs/>
          <w:szCs w:val="24"/>
          <w:lang w:eastAsia="en-GB"/>
        </w:rPr>
        <w:t xml:space="preserve"> to the question above, please indicate which sector your organisation belongs to:</w:t>
      </w:r>
    </w:p>
    <w:p w:rsidRPr="00730F4E" w:rsidR="004B4E1F" w:rsidP="004B4E1F" w:rsidRDefault="004B4E1F" w14:paraId="0A03C590" w14:textId="7A0DCFF6">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Local authority</w:t>
      </w:r>
    </w:p>
    <w:p w:rsidRPr="00730F4E" w:rsidR="004B4E1F" w:rsidP="004B4E1F" w:rsidRDefault="004B4E1F" w14:paraId="4DBEE800" w14:textId="0A930018">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NHS Scotland body</w:t>
      </w:r>
    </w:p>
    <w:p w:rsidR="004B4E1F" w:rsidP="004B4E1F" w:rsidRDefault="004B4E1F" w14:paraId="52E88F12" w14:textId="1974D6F1">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Integration joint board</w:t>
      </w:r>
    </w:p>
    <w:p w:rsidRPr="00730F4E" w:rsidR="004B4E1F" w:rsidP="004B4E1F" w:rsidRDefault="004B4E1F" w14:paraId="5139E37E" w14:textId="2B6C5315">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Transport partnership</w:t>
      </w:r>
    </w:p>
    <w:p w:rsidRPr="00730F4E" w:rsidR="004B4E1F" w:rsidP="004B4E1F" w:rsidRDefault="004B4E1F" w14:paraId="34D94B91" w14:textId="57DC45C3">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College or university</w:t>
      </w:r>
    </w:p>
    <w:p w:rsidR="004B4E1F" w:rsidP="004B4E1F" w:rsidRDefault="004B4E1F" w14:paraId="0F34B7A5" w14:textId="4BC917A1">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Central government body</w:t>
      </w:r>
    </w:p>
    <w:p w:rsidR="004B4E1F" w:rsidP="004B4E1F" w:rsidRDefault="004B4E1F" w14:paraId="7475F0BB" w14:textId="09C9F620">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Other</w:t>
      </w:r>
    </w:p>
    <w:p w:rsidR="004B4E1F" w:rsidP="004B4E1F" w:rsidRDefault="004B4E1F" w14:paraId="3533C80F" w14:textId="6B782373">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Prefer not to say</w:t>
      </w:r>
    </w:p>
    <w:p w:rsidR="00601869" w:rsidP="004B4E1F" w:rsidRDefault="00601869" w14:paraId="4A7BDA43" w14:textId="77777777">
      <w:pPr>
        <w:tabs>
          <w:tab w:val="left" w:pos="720"/>
          <w:tab w:val="left" w:pos="1440"/>
          <w:tab w:val="left" w:pos="2160"/>
          <w:tab w:val="left" w:pos="2880"/>
          <w:tab w:val="right" w:pos="9907"/>
        </w:tabs>
        <w:spacing w:line="360" w:lineRule="auto"/>
        <w:rPr>
          <w:rFonts w:eastAsia="Calibri" w:cs="Arial"/>
          <w:szCs w:val="24"/>
          <w:lang w:eastAsia="en-GB"/>
        </w:rPr>
      </w:pPr>
    </w:p>
    <w:p w:rsidR="00601869" w:rsidP="0032473D" w:rsidRDefault="00601869" w14:paraId="698F32D4" w14:textId="716B45BE">
      <w:pPr>
        <w:tabs>
          <w:tab w:val="left" w:pos="720"/>
          <w:tab w:val="left" w:pos="1440"/>
          <w:tab w:val="left" w:pos="2160"/>
          <w:tab w:val="left" w:pos="2880"/>
          <w:tab w:val="right" w:pos="9907"/>
        </w:tabs>
        <w:spacing w:line="276" w:lineRule="auto"/>
        <w:rPr>
          <w:rFonts w:eastAsia="Calibri" w:cs="Arial"/>
          <w:szCs w:val="24"/>
          <w:lang w:eastAsia="en-GB"/>
        </w:rPr>
      </w:pPr>
      <w:r w:rsidRPr="00601869">
        <w:rPr>
          <w:rFonts w:eastAsia="Calibri" w:cs="Arial"/>
          <w:b/>
          <w:bCs/>
          <w:szCs w:val="24"/>
          <w:lang w:eastAsia="en-GB"/>
        </w:rPr>
        <w:t>If you work for a Scottish public body subject to the climate change duties, which of these categories best describes your role:</w:t>
      </w:r>
    </w:p>
    <w:p w:rsidR="00601869" w:rsidP="00601869" w:rsidRDefault="00601869" w14:paraId="669AF7B3" w14:textId="77777777">
      <w:pPr>
        <w:tabs>
          <w:tab w:val="left" w:pos="720"/>
          <w:tab w:val="left" w:pos="1440"/>
          <w:tab w:val="left" w:pos="2160"/>
          <w:tab w:val="left" w:pos="2880"/>
          <w:tab w:val="right" w:pos="9907"/>
        </w:tabs>
        <w:spacing w:line="360" w:lineRule="auto"/>
        <w:rPr>
          <w:rFonts w:eastAsia="Calibri" w:cs="Arial"/>
          <w:szCs w:val="24"/>
          <w:lang w:eastAsia="en-GB"/>
        </w:rPr>
      </w:pPr>
    </w:p>
    <w:p w:rsidRPr="00730F4E" w:rsidR="00601869" w:rsidP="00601869" w:rsidRDefault="00601869" w14:paraId="628E1204" w14:textId="18D20AC3">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Leadership or senior management</w:t>
      </w:r>
    </w:p>
    <w:p w:rsidRPr="00730F4E" w:rsidR="00601869" w:rsidP="00601869" w:rsidRDefault="00601869" w14:paraId="7F55FE7D" w14:textId="4C970295">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Policy</w:t>
      </w:r>
    </w:p>
    <w:p w:rsidR="00601869" w:rsidP="00601869" w:rsidRDefault="00601869" w14:paraId="2110F5DA" w14:textId="65BB52CF">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Operational or delivery role</w:t>
      </w:r>
    </w:p>
    <w:p w:rsidR="00601869" w:rsidP="00601869" w:rsidRDefault="00601869" w14:paraId="22B46A2A" w14:textId="1CCD2A43">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Specialist (e.g. finance, procurement)</w:t>
      </w:r>
    </w:p>
    <w:p w:rsidR="00601869" w:rsidP="00601869" w:rsidRDefault="00601869" w14:paraId="7E59890C" w14:textId="03E5B083">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Other</w:t>
      </w:r>
    </w:p>
    <w:p w:rsidRPr="00730F4E" w:rsidR="00601869" w:rsidP="00601869" w:rsidRDefault="00601869" w14:paraId="26F1566C" w14:textId="2DF52E99">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Prefer not to say</w:t>
      </w:r>
    </w:p>
    <w:p w:rsidR="0032473D" w:rsidP="0032473D" w:rsidRDefault="0032473D" w14:paraId="46D3F595" w14:textId="77777777">
      <w:pPr>
        <w:tabs>
          <w:tab w:val="left" w:pos="720"/>
          <w:tab w:val="left" w:pos="1440"/>
          <w:tab w:val="left" w:pos="2160"/>
          <w:tab w:val="left" w:pos="2880"/>
          <w:tab w:val="right" w:pos="9907"/>
        </w:tabs>
        <w:spacing w:after="240" w:line="276" w:lineRule="auto"/>
        <w:rPr>
          <w:rFonts w:eastAsia="Calibri" w:cs="Arial"/>
          <w:szCs w:val="24"/>
          <w:lang w:eastAsia="en-GB"/>
        </w:rPr>
      </w:pPr>
    </w:p>
    <w:p w:rsidRPr="0032473D" w:rsidR="0032473D" w:rsidP="0032473D" w:rsidRDefault="0032473D" w14:paraId="3FA96392" w14:textId="5281562E">
      <w:pPr>
        <w:tabs>
          <w:tab w:val="left" w:pos="720"/>
          <w:tab w:val="left" w:pos="1440"/>
          <w:tab w:val="left" w:pos="2160"/>
          <w:tab w:val="left" w:pos="2880"/>
          <w:tab w:val="right" w:pos="9907"/>
        </w:tabs>
        <w:spacing w:after="240" w:line="276" w:lineRule="auto"/>
        <w:rPr>
          <w:rFonts w:eastAsia="Calibri" w:cs="Arial"/>
          <w:b/>
          <w:bCs/>
          <w:szCs w:val="24"/>
          <w:lang w:eastAsia="en-GB"/>
        </w:rPr>
      </w:pPr>
      <w:r w:rsidRPr="0032473D">
        <w:rPr>
          <w:rFonts w:eastAsia="Calibri" w:cs="Arial"/>
          <w:b/>
          <w:bCs/>
          <w:szCs w:val="24"/>
          <w:lang w:eastAsia="en-GB"/>
        </w:rPr>
        <w:t>Is your organisation a public body subject to the mandatory annual reporting on compliance with the climate change duties under the Reporting Order, i.e. the public bodies climate change duties reporting?</w:t>
      </w:r>
    </w:p>
    <w:p w:rsidRPr="0032473D" w:rsidR="0032473D" w:rsidP="0032473D" w:rsidRDefault="0032473D" w14:paraId="605D9BFF" w14:textId="77777777">
      <w:pPr>
        <w:tabs>
          <w:tab w:val="left" w:pos="720"/>
          <w:tab w:val="left" w:pos="1440"/>
          <w:tab w:val="left" w:pos="2160"/>
          <w:tab w:val="left" w:pos="2880"/>
          <w:tab w:val="right" w:pos="9907"/>
        </w:tabs>
        <w:spacing w:after="240" w:line="276" w:lineRule="auto"/>
        <w:rPr>
          <w:rFonts w:eastAsia="Calibri" w:cs="Arial"/>
          <w:szCs w:val="24"/>
          <w:lang w:eastAsia="en-GB"/>
        </w:rPr>
      </w:pPr>
      <w:r w:rsidRPr="0032473D">
        <w:rPr>
          <w:rFonts w:eastAsia="Calibri" w:cs="Arial"/>
          <w:szCs w:val="24"/>
          <w:lang w:eastAsia="en-GB"/>
        </w:rPr>
        <w:t>If you are responding as an individual and do not work for an organisation subject to the Reporting Order, please answer 'no' and skip the questions about your sector and job role.</w:t>
      </w:r>
    </w:p>
    <w:p w:rsidR="0032473D" w:rsidP="0032473D" w:rsidRDefault="0032473D" w14:paraId="02367C2D" w14:textId="77777777">
      <w:pPr>
        <w:tabs>
          <w:tab w:val="left" w:pos="720"/>
          <w:tab w:val="left" w:pos="1440"/>
          <w:tab w:val="left" w:pos="2160"/>
          <w:tab w:val="left" w:pos="2880"/>
          <w:tab w:val="right" w:pos="9907"/>
        </w:tabs>
        <w:spacing w:after="240" w:line="276" w:lineRule="auto"/>
        <w:rPr>
          <w:rFonts w:eastAsia="Calibri" w:cs="Arial"/>
          <w:szCs w:val="24"/>
          <w:lang w:eastAsia="en-GB"/>
        </w:rPr>
      </w:pPr>
      <w:r w:rsidRPr="0032473D">
        <w:rPr>
          <w:rFonts w:eastAsia="Calibri" w:cs="Arial"/>
          <w:szCs w:val="24"/>
          <w:lang w:eastAsia="en-GB"/>
        </w:rPr>
        <w:t>Your response to this question and the one below about your role will not be published.</w:t>
      </w:r>
    </w:p>
    <w:p w:rsidR="007F2705" w:rsidP="0032473D" w:rsidRDefault="007F2705" w14:paraId="3F57D443" w14:textId="0E466E5C">
      <w:pPr>
        <w:tabs>
          <w:tab w:val="left" w:pos="720"/>
          <w:tab w:val="left" w:pos="1440"/>
          <w:tab w:val="left" w:pos="2160"/>
          <w:tab w:val="left" w:pos="2880"/>
          <w:tab w:val="right" w:pos="9907"/>
        </w:tabs>
        <w:spacing w:after="240" w:line="276" w:lineRule="auto"/>
        <w:rPr>
          <w:rFonts w:eastAsia="Calibri" w:cs="Arial"/>
          <w:szCs w:val="24"/>
          <w:lang w:eastAsia="en-GB"/>
        </w:rPr>
      </w:pPr>
      <w:r>
        <w:rPr>
          <w:rFonts w:eastAsia="Calibri" w:cs="Arial"/>
          <w:szCs w:val="24"/>
          <w:lang w:eastAsia="en-GB"/>
        </w:rPr>
        <w:t>(Required)</w:t>
      </w:r>
    </w:p>
    <w:p w:rsidRPr="00730F4E" w:rsidR="00F51F5E" w:rsidP="00F51F5E" w:rsidRDefault="00F51F5E" w14:paraId="758B53A0" w14:textId="77777777">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Yes</w:t>
      </w:r>
    </w:p>
    <w:p w:rsidRPr="00730F4E" w:rsidR="00F51F5E" w:rsidP="66C7F3FE" w:rsidRDefault="00F51F5E" w14:paraId="7D14254C" w14:textId="77777777" w14:noSpellErr="1">
      <w:pPr>
        <w:tabs>
          <w:tab w:val="left" w:pos="720"/>
          <w:tab w:val="left" w:pos="1440"/>
          <w:tab w:val="left" w:pos="2160"/>
          <w:tab w:val="left" w:pos="2880"/>
          <w:tab w:val="right" w:pos="9907"/>
        </w:tabs>
        <w:spacing w:line="360" w:lineRule="auto"/>
        <w:rPr>
          <w:rFonts w:eastAsia="Calibri" w:cs="Arial"/>
          <w:b w:val="1"/>
          <w:bCs w:val="1"/>
          <w:lang w:eastAsia="en-GB"/>
        </w:rPr>
      </w:pPr>
      <w:r w:rsidRPr="66C7F3FE">
        <w:rPr>
          <w:rFonts w:eastAsia="Calibri" w:cs="Arial"/>
          <w:lang w:eastAsia="en-GB"/>
        </w:rPr>
        <w:fldChar w:fldCharType="begin">
          <w:ffData>
            <w:name w:val=""/>
            <w:enabled/>
            <w:calcOnExit w:val="0"/>
            <w:checkBox>
              <w:size w:val="22"/>
              <w:default w:val="0"/>
              <w:checked w:val="0"/>
            </w:checkBox>
          </w:ffData>
        </w:fldChar>
      </w:r>
      <w:r w:rsidRPr="66C7F3FE">
        <w:rPr>
          <w:rFonts w:eastAsia="Calibri" w:cs="Arial"/>
          <w:lang w:eastAsia="en-GB"/>
        </w:rPr>
        <w:instrText xml:space="preserve"> FORMCHECKBOX </w:instrText>
      </w:r>
      <w:r w:rsidRPr="00730F4E">
        <w:rPr>
          <w:rFonts w:eastAsia="Calibri" w:cs="Arial"/>
          <w:szCs w:val="24"/>
          <w:lang w:eastAsia="en-GB"/>
        </w:rPr>
      </w:r>
      <w:r w:rsidRPr="66C7F3FE">
        <w:rPr>
          <w:rFonts w:eastAsia="Calibri" w:cs="Arial"/>
          <w:lang w:eastAsia="en-GB"/>
        </w:rPr>
        <w:fldChar w:fldCharType="separate"/>
      </w:r>
      <w:r w:rsidRPr="66C7F3FE">
        <w:rPr>
          <w:rFonts w:eastAsia="Calibri" w:cs="Arial"/>
          <w:lang w:eastAsia="en-GB"/>
        </w:rPr>
        <w:fldChar w:fldCharType="end"/>
      </w:r>
      <w:r w:rsidRPr="00730F4E">
        <w:rPr>
          <w:rFonts w:eastAsia="Calibri" w:cs="Arial"/>
          <w:szCs w:val="24"/>
          <w:lang w:eastAsia="en-GB"/>
        </w:rPr>
        <w:tab/>
      </w:r>
      <w:r w:rsidRPr="66C7F3FE" w:rsidR="00F51F5E">
        <w:rPr>
          <w:rFonts w:eastAsia="Calibri" w:cs="Arial"/>
          <w:b w:val="1"/>
          <w:bCs w:val="1"/>
          <w:color w:val="002060"/>
          <w:lang w:eastAsia="en-GB"/>
        </w:rPr>
        <w:t>No</w:t>
      </w:r>
      <w:r w:rsidRPr="66C7F3FE" w:rsidR="00F51F5E">
        <w:rPr>
          <w:rFonts w:eastAsia="Calibri" w:cs="Arial"/>
          <w:b w:val="1"/>
          <w:bCs w:val="1"/>
          <w:color w:val="002060"/>
          <w:lang w:eastAsia="en-GB"/>
        </w:rPr>
        <w:t xml:space="preserve"> </w:t>
      </w:r>
    </w:p>
    <w:p w:rsidR="00F51F5E" w:rsidP="00F51F5E" w:rsidRDefault="00F51F5E" w14:paraId="08E7BE56" w14:textId="77777777">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Don’t know</w:t>
      </w:r>
    </w:p>
    <w:p w:rsidR="00F51F5E" w:rsidP="00F51F5E" w:rsidRDefault="00F51F5E" w14:paraId="3D7DA81C" w14:textId="77777777">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Prefer not to say</w:t>
      </w:r>
    </w:p>
    <w:p w:rsidR="00844072" w:rsidP="00F51F5E" w:rsidRDefault="00844072" w14:paraId="562B721E" w14:textId="77777777">
      <w:pPr>
        <w:tabs>
          <w:tab w:val="left" w:pos="720"/>
          <w:tab w:val="left" w:pos="1440"/>
          <w:tab w:val="left" w:pos="2160"/>
          <w:tab w:val="left" w:pos="2880"/>
          <w:tab w:val="right" w:pos="9907"/>
        </w:tabs>
        <w:spacing w:line="360" w:lineRule="auto"/>
        <w:rPr>
          <w:rFonts w:eastAsia="Calibri" w:cs="Arial"/>
          <w:szCs w:val="24"/>
          <w:lang w:eastAsia="en-GB"/>
        </w:rPr>
      </w:pPr>
    </w:p>
    <w:p w:rsidR="0032473D" w:rsidP="0032473D" w:rsidRDefault="00844072" w14:paraId="2573E16E" w14:textId="671EAFB5">
      <w:pPr>
        <w:tabs>
          <w:tab w:val="left" w:pos="720"/>
          <w:tab w:val="left" w:pos="1440"/>
          <w:tab w:val="left" w:pos="2160"/>
          <w:tab w:val="left" w:pos="2880"/>
          <w:tab w:val="right" w:pos="9907"/>
        </w:tabs>
        <w:spacing w:after="240" w:line="276" w:lineRule="auto"/>
        <w:rPr>
          <w:rFonts w:eastAsia="Calibri" w:cs="Arial"/>
          <w:szCs w:val="24"/>
          <w:lang w:eastAsia="en-GB"/>
        </w:rPr>
      </w:pPr>
      <w:r w:rsidRPr="00844072">
        <w:rPr>
          <w:rFonts w:eastAsia="Calibri" w:cs="Arial"/>
          <w:b/>
          <w:bCs/>
          <w:szCs w:val="24"/>
          <w:lang w:eastAsia="en-GB"/>
        </w:rPr>
        <w:t xml:space="preserve">If you answered </w:t>
      </w:r>
      <w:r w:rsidR="007F2705">
        <w:rPr>
          <w:rFonts w:eastAsia="Calibri" w:cs="Arial"/>
          <w:b/>
          <w:bCs/>
          <w:szCs w:val="24"/>
          <w:lang w:eastAsia="en-GB"/>
        </w:rPr>
        <w:t>‘</w:t>
      </w:r>
      <w:r w:rsidRPr="00844072">
        <w:rPr>
          <w:rFonts w:eastAsia="Calibri" w:cs="Arial"/>
          <w:b/>
          <w:bCs/>
          <w:szCs w:val="24"/>
          <w:lang w:eastAsia="en-GB"/>
        </w:rPr>
        <w:t>yes</w:t>
      </w:r>
      <w:r w:rsidR="007F2705">
        <w:rPr>
          <w:rFonts w:eastAsia="Calibri" w:cs="Arial"/>
          <w:b/>
          <w:bCs/>
          <w:szCs w:val="24"/>
          <w:lang w:eastAsia="en-GB"/>
        </w:rPr>
        <w:t>’</w:t>
      </w:r>
      <w:r w:rsidRPr="00844072">
        <w:rPr>
          <w:rFonts w:eastAsia="Calibri" w:cs="Arial"/>
          <w:b/>
          <w:bCs/>
          <w:szCs w:val="24"/>
          <w:lang w:eastAsia="en-GB"/>
        </w:rPr>
        <w:t xml:space="preserve"> to the question above, in your role, are you the lead reporter for the organisation (i.e. are you responsible for completing and submitting the annual report) or do you contribute to the annual public </w:t>
      </w:r>
      <w:proofErr w:type="gramStart"/>
      <w:r w:rsidRPr="00844072">
        <w:rPr>
          <w:rFonts w:eastAsia="Calibri" w:cs="Arial"/>
          <w:b/>
          <w:bCs/>
          <w:szCs w:val="24"/>
          <w:lang w:eastAsia="en-GB"/>
        </w:rPr>
        <w:t>bodies</w:t>
      </w:r>
      <w:proofErr w:type="gramEnd"/>
      <w:r w:rsidRPr="00844072">
        <w:rPr>
          <w:rFonts w:eastAsia="Calibri" w:cs="Arial"/>
          <w:b/>
          <w:bCs/>
          <w:szCs w:val="24"/>
          <w:lang w:eastAsia="en-GB"/>
        </w:rPr>
        <w:t xml:space="preserve"> climate change duties report?</w:t>
      </w:r>
    </w:p>
    <w:p w:rsidRPr="00730F4E" w:rsidR="00844072" w:rsidP="00844072" w:rsidRDefault="00844072" w14:paraId="716A20C2" w14:textId="77777777">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Yes</w:t>
      </w:r>
    </w:p>
    <w:p w:rsidR="00844072" w:rsidP="00844072" w:rsidRDefault="00844072" w14:paraId="7F05C3D5" w14:textId="763E5F38">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No</w:t>
      </w:r>
      <w:r w:rsidRPr="00730F4E">
        <w:rPr>
          <w:rFonts w:eastAsia="Calibri" w:cs="Arial"/>
          <w:szCs w:val="24"/>
          <w:lang w:eastAsia="en-GB"/>
        </w:rPr>
        <w:t xml:space="preserve"> </w:t>
      </w:r>
    </w:p>
    <w:p w:rsidR="00844072" w:rsidP="00844072" w:rsidRDefault="00844072" w14:paraId="1B36BFF6" w14:textId="77777777">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Prefer not to say</w:t>
      </w:r>
    </w:p>
    <w:p w:rsidR="007F2705" w:rsidP="0032473D" w:rsidRDefault="007F2705" w14:paraId="1B8C9F7B" w14:textId="77777777">
      <w:pPr>
        <w:tabs>
          <w:tab w:val="left" w:pos="720"/>
          <w:tab w:val="left" w:pos="1440"/>
          <w:tab w:val="left" w:pos="2160"/>
          <w:tab w:val="left" w:pos="2880"/>
          <w:tab w:val="right" w:pos="9907"/>
        </w:tabs>
        <w:spacing w:after="240" w:line="276" w:lineRule="auto"/>
        <w:rPr>
          <w:rFonts w:eastAsia="Calibri" w:cs="Arial"/>
          <w:b/>
          <w:bCs/>
          <w:szCs w:val="24"/>
          <w:lang w:eastAsia="en-GB"/>
        </w:rPr>
      </w:pPr>
    </w:p>
    <w:p w:rsidR="00F51F5E" w:rsidP="0032473D" w:rsidRDefault="00844072" w14:paraId="593F50B9" w14:textId="1F47AB8A">
      <w:pPr>
        <w:tabs>
          <w:tab w:val="left" w:pos="720"/>
          <w:tab w:val="left" w:pos="1440"/>
          <w:tab w:val="left" w:pos="2160"/>
          <w:tab w:val="left" w:pos="2880"/>
          <w:tab w:val="right" w:pos="9907"/>
        </w:tabs>
        <w:spacing w:after="240" w:line="276" w:lineRule="auto"/>
        <w:rPr>
          <w:rFonts w:eastAsia="Calibri" w:cs="Arial"/>
          <w:b/>
          <w:bCs/>
          <w:szCs w:val="24"/>
          <w:lang w:eastAsia="en-GB"/>
        </w:rPr>
      </w:pPr>
      <w:r w:rsidRPr="00844072">
        <w:rPr>
          <w:rFonts w:eastAsia="Calibri" w:cs="Arial"/>
          <w:b/>
          <w:bCs/>
          <w:szCs w:val="24"/>
          <w:lang w:eastAsia="en-GB"/>
        </w:rPr>
        <w:t>Do you consent to Scottish Government contacting you again in relation to this consultation exercise?</w:t>
      </w:r>
    </w:p>
    <w:p w:rsidRPr="007F2705" w:rsidR="007F2705" w:rsidP="0032473D" w:rsidRDefault="007F2705" w14:paraId="2BCF1E50" w14:textId="4797382C">
      <w:pPr>
        <w:tabs>
          <w:tab w:val="left" w:pos="720"/>
          <w:tab w:val="left" w:pos="1440"/>
          <w:tab w:val="left" w:pos="2160"/>
          <w:tab w:val="left" w:pos="2880"/>
          <w:tab w:val="right" w:pos="9907"/>
        </w:tabs>
        <w:spacing w:after="240" w:line="276" w:lineRule="auto"/>
        <w:rPr>
          <w:rFonts w:eastAsia="Calibri" w:cs="Arial"/>
          <w:szCs w:val="24"/>
          <w:lang w:eastAsia="en-GB"/>
        </w:rPr>
      </w:pPr>
      <w:r w:rsidRPr="007F2705">
        <w:rPr>
          <w:rFonts w:eastAsia="Calibri" w:cs="Arial"/>
          <w:szCs w:val="24"/>
          <w:lang w:eastAsia="en-GB"/>
        </w:rPr>
        <w:t>(Required)</w:t>
      </w:r>
    </w:p>
    <w:p w:rsidRPr="00730F4E" w:rsidR="00844072" w:rsidP="66C7F3FE" w:rsidRDefault="00844072" w14:paraId="2D861C4F" w14:textId="77777777" w14:noSpellErr="1">
      <w:pPr>
        <w:tabs>
          <w:tab w:val="left" w:pos="720"/>
          <w:tab w:val="left" w:pos="1440"/>
          <w:tab w:val="left" w:pos="2160"/>
          <w:tab w:val="left" w:pos="2880"/>
          <w:tab w:val="right" w:pos="9907"/>
        </w:tabs>
        <w:spacing w:line="360" w:lineRule="auto"/>
        <w:rPr>
          <w:rFonts w:eastAsia="Calibri" w:cs="Arial"/>
          <w:lang w:eastAsia="en-GB"/>
        </w:rPr>
      </w:pPr>
      <w:r w:rsidRPr="66C7F3FE">
        <w:rPr>
          <w:rFonts w:eastAsia="Calibri" w:cs="Arial"/>
          <w:lang w:eastAsia="en-GB"/>
        </w:rPr>
        <w:fldChar w:fldCharType="begin">
          <w:ffData>
            <w:name w:val=""/>
            <w:enabled/>
            <w:calcOnExit w:val="0"/>
            <w:checkBox>
              <w:size w:val="22"/>
              <w:default w:val="0"/>
              <w:checked w:val="0"/>
            </w:checkBox>
          </w:ffData>
        </w:fldChar>
      </w:r>
      <w:r w:rsidRPr="66C7F3FE">
        <w:rPr>
          <w:rFonts w:eastAsia="Calibri" w:cs="Arial"/>
          <w:lang w:eastAsia="en-GB"/>
        </w:rPr>
        <w:instrText xml:space="preserve"> FORMCHECKBOX </w:instrText>
      </w:r>
      <w:r w:rsidRPr="00730F4E">
        <w:rPr>
          <w:rFonts w:eastAsia="Calibri" w:cs="Arial"/>
          <w:szCs w:val="24"/>
          <w:lang w:eastAsia="en-GB"/>
        </w:rPr>
      </w:r>
      <w:r w:rsidRPr="66C7F3FE">
        <w:rPr>
          <w:rFonts w:eastAsia="Calibri" w:cs="Arial"/>
          <w:lang w:eastAsia="en-GB"/>
        </w:rPr>
        <w:fldChar w:fldCharType="separate"/>
      </w:r>
      <w:r w:rsidRPr="66C7F3FE">
        <w:rPr>
          <w:rFonts w:eastAsia="Calibri" w:cs="Arial"/>
          <w:lang w:eastAsia="en-GB"/>
        </w:rPr>
        <w:fldChar w:fldCharType="end"/>
      </w:r>
      <w:r w:rsidRPr="00730F4E">
        <w:rPr>
          <w:rFonts w:eastAsia="Calibri" w:cs="Arial"/>
          <w:szCs w:val="24"/>
          <w:lang w:eastAsia="en-GB"/>
        </w:rPr>
        <w:tab/>
      </w:r>
      <w:r w:rsidRPr="66C7F3FE" w:rsidR="00844072">
        <w:rPr>
          <w:rFonts w:eastAsia="Calibri" w:cs="Arial"/>
          <w:b w:val="1"/>
          <w:bCs w:val="1"/>
          <w:color w:val="002060"/>
          <w:lang w:eastAsia="en-GB"/>
        </w:rPr>
        <w:t>Yes</w:t>
      </w:r>
    </w:p>
    <w:p w:rsidR="00844072" w:rsidP="00844072" w:rsidRDefault="00844072" w14:paraId="0CF8CBFC" w14:textId="77777777">
      <w:pPr>
        <w:tabs>
          <w:tab w:val="left" w:pos="720"/>
          <w:tab w:val="left" w:pos="1440"/>
          <w:tab w:val="left" w:pos="2160"/>
          <w:tab w:val="left" w:pos="2880"/>
          <w:tab w:val="right" w:pos="9907"/>
        </w:tabs>
        <w:spacing w:line="360" w:lineRule="auto"/>
        <w:rPr>
          <w:rFonts w:eastAsia="Calibri" w:cs="Arial"/>
          <w:szCs w:val="24"/>
          <w:lang w:eastAsia="en-GB"/>
        </w:rPr>
      </w:pPr>
      <w:r w:rsidRPr="00730F4E">
        <w:rPr>
          <w:rFonts w:eastAsia="Calibri" w:cs="Arial"/>
          <w:szCs w:val="24"/>
          <w:lang w:eastAsia="en-GB"/>
        </w:rPr>
        <w:fldChar w:fldCharType="begin">
          <w:ffData>
            <w:name w:val=""/>
            <w:enabled/>
            <w:calcOnExit w:val="0"/>
            <w:checkBox>
              <w:size w:val="22"/>
              <w:default w:val="0"/>
              <w:checked w:val="0"/>
            </w:checkBox>
          </w:ffData>
        </w:fldChar>
      </w:r>
      <w:r w:rsidRPr="00730F4E">
        <w:rPr>
          <w:rFonts w:eastAsia="Calibri" w:cs="Arial"/>
          <w:szCs w:val="24"/>
          <w:lang w:eastAsia="en-GB"/>
        </w:rPr>
        <w:instrText xml:space="preserve"> FORMCHECKBOX </w:instrText>
      </w:r>
      <w:r w:rsidRPr="00730F4E">
        <w:rPr>
          <w:rFonts w:eastAsia="Calibri" w:cs="Arial"/>
          <w:szCs w:val="24"/>
          <w:lang w:eastAsia="en-GB"/>
        </w:rPr>
      </w:r>
      <w:r w:rsidRPr="00730F4E">
        <w:rPr>
          <w:rFonts w:eastAsia="Calibri" w:cs="Arial"/>
          <w:szCs w:val="24"/>
          <w:lang w:eastAsia="en-GB"/>
        </w:rPr>
        <w:fldChar w:fldCharType="separate"/>
      </w:r>
      <w:r w:rsidRPr="00730F4E">
        <w:rPr>
          <w:rFonts w:eastAsia="Calibri" w:cs="Arial"/>
          <w:szCs w:val="24"/>
          <w:lang w:eastAsia="en-GB"/>
        </w:rPr>
        <w:fldChar w:fldCharType="end"/>
      </w:r>
      <w:r w:rsidRPr="00730F4E">
        <w:rPr>
          <w:rFonts w:eastAsia="Calibri" w:cs="Arial"/>
          <w:szCs w:val="24"/>
          <w:lang w:eastAsia="en-GB"/>
        </w:rPr>
        <w:tab/>
      </w:r>
      <w:r>
        <w:rPr>
          <w:rFonts w:eastAsia="Calibri" w:cs="Arial"/>
          <w:szCs w:val="24"/>
          <w:lang w:eastAsia="en-GB"/>
        </w:rPr>
        <w:t>No</w:t>
      </w:r>
      <w:r w:rsidRPr="00730F4E">
        <w:rPr>
          <w:rFonts w:eastAsia="Calibri" w:cs="Arial"/>
          <w:szCs w:val="24"/>
          <w:lang w:eastAsia="en-GB"/>
        </w:rPr>
        <w:t xml:space="preserve"> </w:t>
      </w:r>
    </w:p>
    <w:p w:rsidR="007F2705" w:rsidP="00E52379" w:rsidRDefault="007F2705" w14:paraId="778564C4" w14:textId="77777777">
      <w:pPr>
        <w:tabs>
          <w:tab w:val="left" w:pos="720"/>
          <w:tab w:val="left" w:pos="1440"/>
          <w:tab w:val="left" w:pos="2160"/>
          <w:tab w:val="left" w:pos="2880"/>
          <w:tab w:val="right" w:pos="9907"/>
        </w:tabs>
        <w:spacing w:after="240" w:line="276" w:lineRule="auto"/>
        <w:rPr>
          <w:rFonts w:eastAsia="Calibri" w:cs="Arial"/>
          <w:szCs w:val="24"/>
          <w:lang w:eastAsia="en-GB"/>
        </w:rPr>
      </w:pPr>
    </w:p>
    <w:p w:rsidRPr="00E52379" w:rsidR="00E52379" w:rsidP="00E52379" w:rsidRDefault="00E52379" w14:paraId="69CAB3AF" w14:textId="0F52D36B">
      <w:pPr>
        <w:tabs>
          <w:tab w:val="left" w:pos="720"/>
          <w:tab w:val="left" w:pos="1440"/>
          <w:tab w:val="left" w:pos="2160"/>
          <w:tab w:val="left" w:pos="2880"/>
          <w:tab w:val="right" w:pos="9907"/>
        </w:tabs>
        <w:spacing w:after="240" w:line="276" w:lineRule="auto"/>
        <w:rPr>
          <w:rFonts w:eastAsia="Calibri" w:cs="Arial"/>
          <w:b/>
          <w:bCs/>
          <w:szCs w:val="24"/>
          <w:lang w:eastAsia="en-GB"/>
        </w:rPr>
      </w:pPr>
      <w:r w:rsidRPr="00E52379">
        <w:rPr>
          <w:rFonts w:eastAsia="Calibri" w:cs="Arial"/>
          <w:b/>
          <w:bCs/>
          <w:szCs w:val="24"/>
          <w:lang w:eastAsia="en-GB"/>
        </w:rPr>
        <w:t>What is your email address?</w:t>
      </w:r>
    </w:p>
    <w:p w:rsidRPr="00E52379" w:rsidR="00E52379" w:rsidP="66C7F3FE" w:rsidRDefault="00E52379" w14:paraId="205C2821" w14:textId="77777777" w14:noSpellErr="1">
      <w:pPr>
        <w:tabs>
          <w:tab w:val="left" w:pos="720"/>
          <w:tab w:val="left" w:pos="1440"/>
          <w:tab w:val="left" w:pos="2160"/>
          <w:tab w:val="left" w:pos="2880"/>
          <w:tab w:val="right" w:pos="9907"/>
        </w:tabs>
        <w:spacing w:after="240" w:line="276" w:lineRule="auto"/>
        <w:rPr>
          <w:rFonts w:eastAsia="Calibri" w:cs="Arial"/>
          <w:lang w:eastAsia="en-GB"/>
        </w:rPr>
      </w:pPr>
      <w:r w:rsidRPr="66C7F3FE" w:rsidR="00E52379">
        <w:rPr>
          <w:rFonts w:eastAsia="Calibri" w:cs="Arial"/>
          <w:lang w:eastAsia="en-GB"/>
        </w:rPr>
        <w:t xml:space="preserve">If you would like to be contacted again in future about this </w:t>
      </w:r>
      <w:r w:rsidRPr="66C7F3FE" w:rsidR="00E52379">
        <w:rPr>
          <w:rFonts w:eastAsia="Calibri" w:cs="Arial"/>
          <w:lang w:eastAsia="en-GB"/>
        </w:rPr>
        <w:t>consultation</w:t>
      </w:r>
      <w:r w:rsidRPr="66C7F3FE" w:rsidR="00E52379">
        <w:rPr>
          <w:rFonts w:eastAsia="Calibri" w:cs="Arial"/>
          <w:lang w:eastAsia="en-GB"/>
        </w:rPr>
        <w:t xml:space="preserve"> please enter your email address here. You will also need to give permission to be contacted in the question above.</w:t>
      </w:r>
    </w:p>
    <w:p w:rsidR="5B6D2FBA" w:rsidP="66C7F3FE" w:rsidRDefault="5B6D2FBA" w14:paraId="212AB7F0" w14:textId="3411BE1F">
      <w:pPr>
        <w:tabs>
          <w:tab w:val="left" w:leader="none" w:pos="720"/>
          <w:tab w:val="left" w:leader="none" w:pos="1440"/>
          <w:tab w:val="left" w:leader="none" w:pos="2160"/>
          <w:tab w:val="left" w:leader="none" w:pos="2880"/>
          <w:tab w:val="right" w:leader="none" w:pos="9907"/>
        </w:tabs>
        <w:spacing w:after="240" w:line="276" w:lineRule="auto"/>
        <w:rPr>
          <w:rFonts w:eastAsia="Calibri" w:cs="Arial"/>
          <w:b w:val="1"/>
          <w:bCs w:val="1"/>
          <w:color w:val="002060"/>
          <w:lang w:eastAsia="en-GB"/>
        </w:rPr>
      </w:pPr>
      <w:r w:rsidRPr="66C7F3FE" w:rsidR="5B6D2FBA">
        <w:rPr>
          <w:rFonts w:eastAsia="Calibri" w:cs="Arial"/>
          <w:b w:val="1"/>
          <w:bCs w:val="1"/>
          <w:color w:val="002060"/>
          <w:lang w:eastAsia="en-GB"/>
        </w:rPr>
        <w:t>becca.young@scottishcare.org</w:t>
      </w:r>
    </w:p>
    <w:p w:rsidR="00E52379" w:rsidP="66C7F3FE" w:rsidRDefault="00E52379" w14:paraId="0A790B32" w14:textId="5C176EB4" w14:noSpellErr="1">
      <w:pPr>
        <w:tabs>
          <w:tab w:val="left" w:pos="720"/>
          <w:tab w:val="left" w:pos="1440"/>
          <w:tab w:val="left" w:pos="2160"/>
          <w:tab w:val="left" w:pos="2880"/>
          <w:tab w:val="right" w:pos="9907"/>
        </w:tabs>
        <w:spacing w:after="240" w:line="276" w:lineRule="auto"/>
        <w:rPr>
          <w:rFonts w:eastAsia="Calibri" w:cs="Arial"/>
          <w:lang w:eastAsia="en-GB"/>
        </w:rPr>
      </w:pPr>
      <w:r w:rsidRPr="66C7F3FE" w:rsidR="00E52379">
        <w:rPr>
          <w:rFonts w:eastAsia="Calibri" w:cs="Arial"/>
          <w:lang w:eastAsia="en-GB"/>
        </w:rPr>
        <w:t>Your email address will never be published.</w:t>
      </w:r>
    </w:p>
    <w:p w:rsidR="000F55A2" w:rsidP="00BF7474" w:rsidRDefault="000F55A2" w14:paraId="7DA6C66C" w14:textId="77777777">
      <w:pPr>
        <w:tabs>
          <w:tab w:val="left" w:pos="720"/>
          <w:tab w:val="left" w:pos="1440"/>
          <w:tab w:val="left" w:pos="2160"/>
          <w:tab w:val="left" w:pos="2880"/>
          <w:tab w:val="right" w:pos="9907"/>
        </w:tabs>
        <w:spacing w:after="360" w:line="276" w:lineRule="auto"/>
        <w:rPr>
          <w:rFonts w:eastAsia="Calibri" w:cs="Arial"/>
          <w:szCs w:val="24"/>
          <w:lang w:eastAsia="en-GB"/>
        </w:rPr>
      </w:pPr>
    </w:p>
    <w:p w:rsidR="000F55A2" w:rsidP="00BF7474" w:rsidRDefault="000F55A2" w14:paraId="6EE9D5D5" w14:textId="12A5CC99">
      <w:pPr>
        <w:tabs>
          <w:tab w:val="left" w:pos="720"/>
          <w:tab w:val="left" w:pos="1440"/>
          <w:tab w:val="left" w:pos="2160"/>
          <w:tab w:val="left" w:pos="2880"/>
          <w:tab w:val="right" w:pos="9907"/>
        </w:tabs>
        <w:spacing w:after="360" w:line="276" w:lineRule="auto"/>
        <w:rPr>
          <w:rFonts w:eastAsia="Calibri" w:cs="Arial"/>
          <w:b/>
          <w:bCs/>
          <w:szCs w:val="24"/>
          <w:lang w:eastAsia="en-GB"/>
        </w:rPr>
      </w:pPr>
      <w:r w:rsidRPr="000F55A2">
        <w:rPr>
          <w:rFonts w:eastAsia="Calibri" w:cs="Arial"/>
          <w:b/>
          <w:bCs/>
          <w:szCs w:val="24"/>
          <w:lang w:eastAsia="en-GB"/>
        </w:rPr>
        <w:t>I confirm that I have read the privacy policy and consent to the data I provide being used as set out in the policy.</w:t>
      </w:r>
    </w:p>
    <w:p w:rsidRPr="007F2705" w:rsidR="007F2705" w:rsidP="00BF7474" w:rsidRDefault="007F2705" w14:paraId="33891EC0" w14:textId="5D03AD5E">
      <w:pPr>
        <w:tabs>
          <w:tab w:val="left" w:pos="720"/>
          <w:tab w:val="left" w:pos="1440"/>
          <w:tab w:val="left" w:pos="2160"/>
          <w:tab w:val="left" w:pos="2880"/>
          <w:tab w:val="right" w:pos="9907"/>
        </w:tabs>
        <w:spacing w:after="360" w:line="276" w:lineRule="auto"/>
        <w:rPr>
          <w:rFonts w:eastAsia="Calibri" w:cs="Arial"/>
          <w:szCs w:val="24"/>
          <w:lang w:eastAsia="en-GB"/>
        </w:rPr>
      </w:pPr>
      <w:r w:rsidRPr="007F2705">
        <w:rPr>
          <w:rFonts w:eastAsia="Calibri" w:cs="Arial"/>
          <w:szCs w:val="24"/>
          <w:lang w:eastAsia="en-GB"/>
        </w:rPr>
        <w:t>(Required)</w:t>
      </w:r>
    </w:p>
    <w:p w:rsidR="000F55A2" w:rsidP="66C7F3FE" w:rsidRDefault="000F55A2" w14:paraId="31C5AE1D" w14:textId="480C8AAF" w14:noSpellErr="1">
      <w:pPr>
        <w:tabs>
          <w:tab w:val="left" w:pos="720"/>
          <w:tab w:val="left" w:pos="1440"/>
          <w:tab w:val="left" w:pos="2160"/>
          <w:tab w:val="left" w:pos="2880"/>
          <w:tab w:val="right" w:pos="9907"/>
        </w:tabs>
        <w:spacing w:line="360" w:lineRule="auto"/>
        <w:rPr>
          <w:rFonts w:eastAsia="Calibri" w:cs="Arial"/>
          <w:b w:val="1"/>
          <w:bCs w:val="1"/>
          <w:lang w:eastAsia="en-GB"/>
        </w:rPr>
      </w:pPr>
      <w:r w:rsidRPr="66C7F3FE">
        <w:rPr>
          <w:rFonts w:eastAsia="Calibri" w:cs="Arial"/>
          <w:lang w:eastAsia="en-GB"/>
        </w:rPr>
        <w:fldChar w:fldCharType="begin">
          <w:ffData>
            <w:name w:val=""/>
            <w:enabled/>
            <w:calcOnExit w:val="0"/>
            <w:checkBox>
              <w:size w:val="22"/>
              <w:default w:val="0"/>
              <w:checked w:val="0"/>
            </w:checkBox>
          </w:ffData>
        </w:fldChar>
      </w:r>
      <w:r w:rsidRPr="66C7F3FE">
        <w:rPr>
          <w:rFonts w:eastAsia="Calibri" w:cs="Arial"/>
          <w:lang w:eastAsia="en-GB"/>
        </w:rPr>
        <w:instrText xml:space="preserve"> FORMCHECKBOX </w:instrText>
      </w:r>
      <w:r w:rsidRPr="00730F4E">
        <w:rPr>
          <w:rFonts w:eastAsia="Calibri" w:cs="Arial"/>
          <w:szCs w:val="24"/>
          <w:lang w:eastAsia="en-GB"/>
        </w:rPr>
      </w:r>
      <w:r w:rsidRPr="66C7F3FE">
        <w:rPr>
          <w:rFonts w:eastAsia="Calibri" w:cs="Arial"/>
          <w:lang w:eastAsia="en-GB"/>
        </w:rPr>
        <w:fldChar w:fldCharType="separate"/>
      </w:r>
      <w:r w:rsidRPr="66C7F3FE">
        <w:rPr>
          <w:rFonts w:eastAsia="Calibri" w:cs="Arial"/>
          <w:lang w:eastAsia="en-GB"/>
        </w:rPr>
        <w:fldChar w:fldCharType="end"/>
      </w:r>
      <w:r w:rsidRPr="00730F4E">
        <w:rPr>
          <w:rFonts w:eastAsia="Calibri" w:cs="Arial"/>
          <w:szCs w:val="24"/>
          <w:lang w:eastAsia="en-GB"/>
        </w:rPr>
        <w:tab/>
      </w:r>
      <w:r w:rsidRPr="66C7F3FE" w:rsidR="000F55A2">
        <w:rPr>
          <w:rFonts w:eastAsia="Calibri" w:cs="Arial"/>
          <w:b w:val="1"/>
          <w:bCs w:val="1"/>
          <w:color w:val="002060"/>
          <w:lang w:eastAsia="en-GB"/>
        </w:rPr>
        <w:t>I consent</w:t>
      </w:r>
    </w:p>
    <w:p w:rsidR="00BF7474" w:rsidP="00AC58C3" w:rsidRDefault="00BF7474" w14:paraId="02690CB7" w14:textId="77777777">
      <w:pPr>
        <w:tabs>
          <w:tab w:val="left" w:pos="720"/>
          <w:tab w:val="left" w:pos="1440"/>
          <w:tab w:val="left" w:pos="2160"/>
          <w:tab w:val="left" w:pos="2880"/>
          <w:tab w:val="right" w:pos="9907"/>
        </w:tabs>
        <w:spacing w:after="120" w:line="276" w:lineRule="auto"/>
        <w:rPr>
          <w:rFonts w:eastAsia="Calibri"/>
          <w:szCs w:val="24"/>
          <w:lang w:eastAsia="en-GB"/>
        </w:rPr>
      </w:pPr>
    </w:p>
    <w:p w:rsidR="000F55A2" w:rsidP="00AC58C3" w:rsidRDefault="000F55A2" w14:paraId="62B62906" w14:textId="77777777">
      <w:pPr>
        <w:tabs>
          <w:tab w:val="left" w:pos="720"/>
          <w:tab w:val="left" w:pos="1440"/>
          <w:tab w:val="left" w:pos="2160"/>
          <w:tab w:val="left" w:pos="2880"/>
          <w:tab w:val="right" w:pos="9907"/>
        </w:tabs>
        <w:spacing w:after="120" w:line="276" w:lineRule="auto"/>
        <w:rPr>
          <w:rFonts w:eastAsia="Calibri"/>
          <w:szCs w:val="24"/>
          <w:lang w:eastAsia="en-GB"/>
        </w:rPr>
      </w:pPr>
    </w:p>
    <w:p w:rsidR="000F55A2" w:rsidP="00AC58C3" w:rsidRDefault="000F55A2" w14:paraId="4861C3A6" w14:textId="77777777">
      <w:pPr>
        <w:tabs>
          <w:tab w:val="left" w:pos="720"/>
          <w:tab w:val="left" w:pos="1440"/>
          <w:tab w:val="left" w:pos="2160"/>
          <w:tab w:val="left" w:pos="2880"/>
          <w:tab w:val="right" w:pos="9907"/>
        </w:tabs>
        <w:spacing w:after="120" w:line="276" w:lineRule="auto"/>
        <w:rPr>
          <w:rFonts w:eastAsia="Calibri"/>
          <w:szCs w:val="24"/>
          <w:lang w:eastAsia="en-GB"/>
        </w:rPr>
      </w:pPr>
    </w:p>
    <w:p w:rsidRPr="000D07C1" w:rsidR="00BF7474" w:rsidP="00AC58C3" w:rsidRDefault="00BF7474" w14:paraId="5472EF24" w14:textId="77777777">
      <w:pPr>
        <w:tabs>
          <w:tab w:val="left" w:pos="720"/>
          <w:tab w:val="left" w:pos="1440"/>
          <w:tab w:val="left" w:pos="2160"/>
          <w:tab w:val="left" w:pos="2880"/>
          <w:tab w:val="right" w:pos="9907"/>
        </w:tabs>
        <w:spacing w:after="120" w:line="276" w:lineRule="auto"/>
        <w:rPr>
          <w:rFonts w:eastAsia="Calibri"/>
          <w:szCs w:val="24"/>
          <w:lang w:eastAsia="en-GB"/>
        </w:rPr>
      </w:pPr>
    </w:p>
    <w:p w:rsidRPr="00F56FC6" w:rsidR="00AC58C3" w:rsidP="00AC58C3" w:rsidRDefault="00AC58C3" w14:paraId="5D026AB5" w14:textId="6711CEA3">
      <w:pPr>
        <w:tabs>
          <w:tab w:val="left" w:pos="720"/>
          <w:tab w:val="left" w:pos="1440"/>
          <w:tab w:val="left" w:pos="2160"/>
          <w:tab w:val="left" w:pos="2880"/>
          <w:tab w:val="right" w:pos="9907"/>
        </w:tabs>
        <w:rPr>
          <w:rFonts w:eastAsia="Calibri"/>
          <w:sz w:val="16"/>
          <w:szCs w:val="16"/>
          <w:lang w:eastAsia="en-GB"/>
        </w:rPr>
      </w:pPr>
    </w:p>
    <w:p w:rsidR="006F4788" w:rsidP="007D191B" w:rsidRDefault="006F4788" w14:paraId="764DA213" w14:textId="6EA3A085">
      <w:pPr>
        <w:tabs>
          <w:tab w:val="left" w:pos="720"/>
          <w:tab w:val="left" w:pos="1440"/>
          <w:tab w:val="left" w:pos="2160"/>
          <w:tab w:val="left" w:pos="2880"/>
          <w:tab w:val="right" w:pos="9907"/>
        </w:tabs>
        <w:spacing w:after="200" w:line="276" w:lineRule="auto"/>
        <w:rPr>
          <w:rFonts w:eastAsia="Calibri" w:cs="Arial"/>
          <w:szCs w:val="24"/>
          <w:lang w:eastAsia="en-GB"/>
        </w:rPr>
      </w:pPr>
      <w:r>
        <w:rPr>
          <w:rFonts w:eastAsia="Calibri" w:cs="Arial"/>
          <w:szCs w:val="24"/>
          <w:lang w:eastAsia="en-GB"/>
        </w:rPr>
        <w:br w:type="page"/>
      </w:r>
    </w:p>
    <w:p w:rsidRPr="00E74842" w:rsidR="006F4788" w:rsidP="006F4788" w:rsidRDefault="00747525" w14:paraId="6745DE34" w14:textId="205ED49C">
      <w:pPr>
        <w:rPr>
          <w:rFonts w:eastAsia="Calibri" w:cs="Arial"/>
          <w:szCs w:val="24"/>
          <w:lang w:eastAsia="en-GB"/>
        </w:rPr>
      </w:pPr>
      <w:r>
        <w:rPr>
          <w:rFonts w:cs="Arial"/>
          <w:b/>
          <w:bCs/>
          <w:sz w:val="28"/>
          <w:szCs w:val="28"/>
        </w:rPr>
        <w:t>Consultation Questionnaire</w:t>
      </w:r>
    </w:p>
    <w:p w:rsidR="006F4788" w:rsidP="006F4788" w:rsidRDefault="006F4788" w14:paraId="7E6A6D0B" w14:textId="77777777">
      <w:pPr>
        <w:autoSpaceDE w:val="0"/>
        <w:autoSpaceDN w:val="0"/>
        <w:adjustRightInd w:val="0"/>
        <w:rPr>
          <w:rFonts w:cs="Arial"/>
          <w:b/>
          <w:bCs/>
          <w:szCs w:val="24"/>
        </w:rPr>
      </w:pPr>
    </w:p>
    <w:p w:rsidRPr="00E06473" w:rsidR="006F4788" w:rsidP="006F4788" w:rsidRDefault="00BB7CE8" w14:paraId="53E63E60" w14:textId="25D38013">
      <w:pPr>
        <w:autoSpaceDE w:val="0"/>
        <w:autoSpaceDN w:val="0"/>
        <w:adjustRightInd w:val="0"/>
        <w:rPr>
          <w:rFonts w:cs="Arial"/>
          <w:b/>
          <w:bCs/>
          <w:szCs w:val="24"/>
          <w:u w:val="single"/>
        </w:rPr>
      </w:pPr>
      <w:r w:rsidRPr="00E06473">
        <w:rPr>
          <w:rFonts w:cs="Arial"/>
          <w:b/>
          <w:bCs/>
          <w:szCs w:val="24"/>
          <w:u w:val="single"/>
        </w:rPr>
        <w:t xml:space="preserve">Climate </w:t>
      </w:r>
      <w:r w:rsidR="00A94944">
        <w:rPr>
          <w:rFonts w:cs="Arial"/>
          <w:b/>
          <w:bCs/>
          <w:szCs w:val="24"/>
          <w:u w:val="single"/>
        </w:rPr>
        <w:t>c</w:t>
      </w:r>
      <w:r w:rsidRPr="00E06473">
        <w:rPr>
          <w:rFonts w:cs="Arial"/>
          <w:b/>
          <w:bCs/>
          <w:szCs w:val="24"/>
          <w:u w:val="single"/>
        </w:rPr>
        <w:t>hange and equalities</w:t>
      </w:r>
    </w:p>
    <w:p w:rsidR="00BB7CE8" w:rsidP="006F4788" w:rsidRDefault="00BB7CE8" w14:paraId="1C556EED" w14:textId="77777777">
      <w:pPr>
        <w:autoSpaceDE w:val="0"/>
        <w:autoSpaceDN w:val="0"/>
        <w:adjustRightInd w:val="0"/>
        <w:spacing w:after="120"/>
        <w:rPr>
          <w:rFonts w:cs="Arial"/>
          <w:szCs w:val="24"/>
        </w:rPr>
      </w:pPr>
    </w:p>
    <w:p w:rsidR="006F4788" w:rsidP="0070565D" w:rsidRDefault="0070565D" w14:paraId="1B4B461F" w14:textId="4C2BD2BF">
      <w:pPr>
        <w:pStyle w:val="ListParagraph"/>
        <w:numPr>
          <w:ilvl w:val="0"/>
          <w:numId w:val="32"/>
        </w:numPr>
        <w:autoSpaceDE w:val="0"/>
        <w:autoSpaceDN w:val="0"/>
        <w:adjustRightInd w:val="0"/>
        <w:rPr>
          <w:rFonts w:cs="Arial"/>
          <w:b/>
          <w:bCs/>
          <w:szCs w:val="24"/>
        </w:rPr>
      </w:pPr>
      <w:r w:rsidRPr="0070565D">
        <w:rPr>
          <w:rFonts w:cs="Arial"/>
          <w:b/>
          <w:bCs/>
          <w:szCs w:val="24"/>
        </w:rPr>
        <w:t>With respect to the protected characteristics, could the content of the Statutory Guidance be changed or added to, to strengthen any positive impacts or lessen any negative impacts as it is implemented by public bodies?</w:t>
      </w:r>
    </w:p>
    <w:p w:rsidRPr="0070565D" w:rsidR="0070565D" w:rsidP="0070565D" w:rsidRDefault="0070565D" w14:paraId="7560B2D4" w14:textId="77777777">
      <w:pPr>
        <w:pStyle w:val="ListParagraph"/>
        <w:autoSpaceDE w:val="0"/>
        <w:autoSpaceDN w:val="0"/>
        <w:adjustRightInd w:val="0"/>
        <w:rPr>
          <w:rFonts w:cs="Arial"/>
          <w:b/>
          <w:bCs/>
          <w:szCs w:val="24"/>
        </w:rPr>
      </w:pPr>
    </w:p>
    <w:p w:rsidRPr="007866B6" w:rsidR="006F4788" w:rsidP="00747525" w:rsidRDefault="006F4788" w14:paraId="31CDDD5E" w14:textId="4CE2FFE4">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70565D">
        <w:rPr>
          <w:rFonts w:cs="Arial"/>
          <w:szCs w:val="24"/>
        </w:rPr>
        <w:t>Yes</w:t>
      </w:r>
    </w:p>
    <w:p w:rsidRPr="007866B6" w:rsidR="006F4788" w:rsidP="00747525" w:rsidRDefault="006F4788" w14:paraId="41B22B47" w14:textId="41413A6F">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70565D">
        <w:rPr>
          <w:rFonts w:cs="Arial"/>
          <w:szCs w:val="24"/>
        </w:rPr>
        <w:t>No</w:t>
      </w:r>
    </w:p>
    <w:p w:rsidR="006F4788" w:rsidP="00747525" w:rsidRDefault="006F4788" w14:paraId="20436287" w14:textId="4DCE37B6">
      <w:pPr>
        <w:tabs>
          <w:tab w:val="left" w:pos="426"/>
        </w:tabs>
        <w:autoSpaceDE w:val="0"/>
        <w:autoSpaceDN w:val="0"/>
        <w:adjustRightInd w:val="0"/>
        <w:spacing w:after="120"/>
        <w:ind w:left="720"/>
        <w:rPr>
          <w:rFonts w:cs="Arial"/>
          <w:szCs w:val="24"/>
        </w:rPr>
      </w:pPr>
      <w:r w:rsidRPr="66C7F3FE">
        <w:rPr>
          <w:rFonts w:eastAsia="Calibri" w:cs="Arial"/>
          <w:lang w:eastAsia="en-GB"/>
        </w:rPr>
        <w:fldChar w:fldCharType="begin">
          <w:ffData>
            <w:name w:val=""/>
            <w:enabled/>
            <w:calcOnExit w:val="0"/>
            <w:checkBox>
              <w:size w:val="22"/>
              <w:default w:val="0"/>
              <w:checked w:val="0"/>
            </w:checkBox>
          </w:ffData>
        </w:fldChar>
      </w:r>
      <w:r w:rsidRPr="66C7F3FE">
        <w:rPr>
          <w:rFonts w:eastAsia="Calibri" w:cs="Arial"/>
          <w:lang w:eastAsia="en-GB"/>
        </w:rPr>
        <w:instrText xml:space="preserve"> FORMCHECKBOX </w:instrText>
      </w:r>
      <w:r w:rsidRPr="000D07C1">
        <w:rPr>
          <w:rFonts w:eastAsia="Calibri" w:cs="Arial"/>
          <w:szCs w:val="24"/>
          <w:lang w:eastAsia="en-GB"/>
        </w:rPr>
      </w:r>
      <w:r w:rsidRPr="66C7F3FE">
        <w:rPr>
          <w:rFonts w:eastAsia="Calibri" w:cs="Arial"/>
          <w:lang w:eastAsia="en-GB"/>
        </w:rPr>
        <w:fldChar w:fldCharType="separate"/>
      </w:r>
      <w:r w:rsidRPr="66C7F3FE">
        <w:rPr>
          <w:rFonts w:eastAsia="Calibri" w:cs="Arial"/>
          <w:lang w:eastAsia="en-GB"/>
        </w:rPr>
        <w:fldChar w:fldCharType="end"/>
      </w:r>
      <w:r w:rsidRPr="000D07C1">
        <w:rPr>
          <w:rFonts w:eastAsia="Calibri" w:cs="Arial"/>
          <w:szCs w:val="24"/>
          <w:lang w:eastAsia="en-GB"/>
        </w:rPr>
        <w:tab/>
      </w:r>
      <w:r w:rsidRPr="66C7F3FE" w:rsidR="0070565D">
        <w:rPr>
          <w:rFonts w:cs="Arial"/>
        </w:rPr>
        <w:t>Don’t know</w:t>
      </w:r>
    </w:p>
    <w:p w:rsidRPr="007866B6" w:rsidR="006F4788" w:rsidP="66C7F3FE" w:rsidRDefault="006F4788" w14:paraId="5C99596C" w14:textId="09418522">
      <w:pPr>
        <w:pStyle w:val="Normal"/>
        <w:rPr>
          <w:b w:val="1"/>
          <w:bCs w:val="1"/>
          <w:noProof w:val="0"/>
          <w:color w:val="002060"/>
          <w:lang w:val="en-GB"/>
        </w:rPr>
      </w:pPr>
      <w:r w:rsidRPr="66C7F3FE" w:rsidR="6C332DC3">
        <w:rPr>
          <w:b w:val="1"/>
          <w:bCs w:val="1"/>
          <w:noProof w:val="0"/>
          <w:color w:val="002060"/>
          <w:lang w:val="en-GB"/>
        </w:rPr>
        <w:t>Scottish Care recognises that climate change is a major threat to human rights</w:t>
      </w:r>
      <w:r w:rsidRPr="66C7F3FE" w:rsidR="6C332DC3">
        <w:rPr>
          <w:b w:val="1"/>
          <w:bCs w:val="1"/>
          <w:noProof w:val="0"/>
          <w:color w:val="002060"/>
          <w:lang w:val="en-GB"/>
        </w:rPr>
        <w:t xml:space="preserve">, especially for those who give and receive care. There is a need for a </w:t>
      </w:r>
      <w:r w:rsidRPr="66C7F3FE" w:rsidR="6C332DC3">
        <w:rPr>
          <w:b w:val="1"/>
          <w:bCs w:val="1"/>
          <w:noProof w:val="0"/>
          <w:color w:val="002060"/>
          <w:lang w:val="en-GB"/>
        </w:rPr>
        <w:t>rights-based, intersectional, and equality-focused approach</w:t>
      </w:r>
      <w:r w:rsidRPr="66C7F3FE" w:rsidR="6C332DC3">
        <w:rPr>
          <w:b w:val="1"/>
          <w:bCs w:val="1"/>
          <w:noProof w:val="0"/>
          <w:color w:val="002060"/>
          <w:lang w:val="en-GB"/>
        </w:rPr>
        <w:t xml:space="preserve"> in climate-related social care planning</w:t>
      </w:r>
      <w:r w:rsidRPr="66C7F3FE" w:rsidR="489FFE53">
        <w:rPr>
          <w:b w:val="1"/>
          <w:bCs w:val="1"/>
          <w:noProof w:val="0"/>
          <w:color w:val="002060"/>
          <w:lang w:val="en-GB"/>
        </w:rPr>
        <w:t>.</w:t>
      </w:r>
    </w:p>
    <w:p w:rsidRPr="007866B6" w:rsidR="006F4788" w:rsidP="66C7F3FE" w:rsidRDefault="006F4788" w14:paraId="2452EC48" w14:textId="304D62B2">
      <w:pPr>
        <w:pStyle w:val="Normal"/>
        <w:rPr>
          <w:b w:val="1"/>
          <w:bCs w:val="1"/>
          <w:noProof w:val="0"/>
          <w:color w:val="002060"/>
          <w:lang w:val="en-GB"/>
        </w:rPr>
      </w:pPr>
    </w:p>
    <w:p w:rsidRPr="007866B6" w:rsidR="006F4788" w:rsidP="66C7F3FE" w:rsidRDefault="006F4788" w14:paraId="126DA51D" w14:textId="40BD5FEF">
      <w:pPr>
        <w:pStyle w:val="Normal"/>
        <w:rPr>
          <w:b w:val="1"/>
          <w:bCs w:val="1"/>
          <w:noProof w:val="0"/>
          <w:color w:val="002060"/>
          <w:lang w:val="en-GB"/>
        </w:rPr>
      </w:pPr>
      <w:r w:rsidRPr="66C7F3FE" w:rsidR="6C332DC3">
        <w:rPr>
          <w:b w:val="1"/>
          <w:bCs w:val="1"/>
          <w:noProof w:val="0"/>
          <w:color w:val="002060"/>
          <w:lang w:val="en-GB"/>
        </w:rPr>
        <w:t>Th</w:t>
      </w:r>
      <w:r w:rsidRPr="66C7F3FE" w:rsidR="1ABF9029">
        <w:rPr>
          <w:b w:val="1"/>
          <w:bCs w:val="1"/>
          <w:noProof w:val="0"/>
          <w:color w:val="002060"/>
          <w:lang w:val="en-GB"/>
        </w:rPr>
        <w:t xml:space="preserve">is </w:t>
      </w:r>
      <w:r w:rsidRPr="66C7F3FE" w:rsidR="6C332DC3">
        <w:rPr>
          <w:b w:val="1"/>
          <w:bCs w:val="1"/>
          <w:noProof w:val="0"/>
          <w:color w:val="002060"/>
          <w:lang w:val="en-GB"/>
        </w:rPr>
        <w:t>reflect</w:t>
      </w:r>
      <w:r w:rsidRPr="66C7F3FE" w:rsidR="5B40A9B1">
        <w:rPr>
          <w:b w:val="1"/>
          <w:bCs w:val="1"/>
          <w:noProof w:val="0"/>
          <w:color w:val="002060"/>
          <w:lang w:val="en-GB"/>
        </w:rPr>
        <w:t>s</w:t>
      </w:r>
      <w:r w:rsidRPr="66C7F3FE" w:rsidR="6C332DC3">
        <w:rPr>
          <w:b w:val="1"/>
          <w:bCs w:val="1"/>
          <w:noProof w:val="0"/>
          <w:color w:val="002060"/>
          <w:lang w:val="en-GB"/>
        </w:rPr>
        <w:t xml:space="preserve"> a growing awareness that </w:t>
      </w:r>
      <w:r w:rsidRPr="66C7F3FE" w:rsidR="6C332DC3">
        <w:rPr>
          <w:b w:val="1"/>
          <w:bCs w:val="1"/>
          <w:noProof w:val="0"/>
          <w:color w:val="002060"/>
          <w:lang w:val="en-GB"/>
        </w:rPr>
        <w:t>older people</w:t>
      </w:r>
      <w:r w:rsidRPr="66C7F3FE" w:rsidR="67330F31">
        <w:rPr>
          <w:b w:val="1"/>
          <w:bCs w:val="1"/>
          <w:noProof w:val="0"/>
          <w:color w:val="002060"/>
          <w:lang w:val="en-GB"/>
        </w:rPr>
        <w:t>, t</w:t>
      </w:r>
      <w:r w:rsidRPr="66C7F3FE" w:rsidR="6C332DC3">
        <w:rPr>
          <w:b w:val="1"/>
          <w:bCs w:val="1"/>
          <w:noProof w:val="0"/>
          <w:color w:val="002060"/>
          <w:lang w:val="en-GB"/>
        </w:rPr>
        <w:t xml:space="preserve">hose </w:t>
      </w:r>
      <w:r w:rsidRPr="66C7F3FE" w:rsidR="5C90CF05">
        <w:rPr>
          <w:b w:val="1"/>
          <w:bCs w:val="1"/>
          <w:noProof w:val="0"/>
          <w:color w:val="002060"/>
          <w:lang w:val="en-GB"/>
        </w:rPr>
        <w:t xml:space="preserve">accessing </w:t>
      </w:r>
      <w:r w:rsidRPr="66C7F3FE" w:rsidR="6C332DC3">
        <w:rPr>
          <w:b w:val="1"/>
          <w:bCs w:val="1"/>
          <w:noProof w:val="0"/>
          <w:color w:val="002060"/>
          <w:lang w:val="en-GB"/>
        </w:rPr>
        <w:t>social care</w:t>
      </w:r>
      <w:r w:rsidRPr="66C7F3FE" w:rsidR="5C35C305">
        <w:rPr>
          <w:b w:val="1"/>
          <w:bCs w:val="1"/>
          <w:noProof w:val="0"/>
          <w:color w:val="002060"/>
          <w:lang w:val="en-GB"/>
        </w:rPr>
        <w:t xml:space="preserve"> and those working in the sector (</w:t>
      </w:r>
      <w:r w:rsidRPr="66C7F3FE" w:rsidR="464DDC82">
        <w:rPr>
          <w:b w:val="1"/>
          <w:bCs w:val="1"/>
          <w:noProof w:val="0"/>
          <w:color w:val="002060"/>
          <w:lang w:val="en-GB"/>
        </w:rPr>
        <w:t xml:space="preserve">82% of whom are </w:t>
      </w:r>
      <w:r w:rsidRPr="66C7F3FE" w:rsidR="5C35C305">
        <w:rPr>
          <w:b w:val="1"/>
          <w:bCs w:val="1"/>
          <w:noProof w:val="0"/>
          <w:color w:val="002060"/>
          <w:lang w:val="en-GB"/>
        </w:rPr>
        <w:t>women</w:t>
      </w:r>
      <w:r w:rsidRPr="66C7F3FE" w:rsidR="5C35C305">
        <w:rPr>
          <w:b w:val="1"/>
          <w:bCs w:val="1"/>
          <w:noProof w:val="0"/>
          <w:color w:val="002060"/>
          <w:lang w:val="en-GB"/>
        </w:rPr>
        <w:t>)</w:t>
      </w:r>
      <w:r w:rsidRPr="66C7F3FE" w:rsidR="6C332DC3">
        <w:rPr>
          <w:b w:val="1"/>
          <w:bCs w:val="1"/>
          <w:noProof w:val="0"/>
          <w:color w:val="002060"/>
          <w:lang w:val="en-GB"/>
        </w:rPr>
        <w:t xml:space="preserve"> </w:t>
      </w:r>
      <w:r w:rsidRPr="66C7F3FE" w:rsidR="6C332DC3">
        <w:rPr>
          <w:b w:val="1"/>
          <w:bCs w:val="1"/>
          <w:noProof w:val="0"/>
          <w:color w:val="002060"/>
          <w:lang w:val="en-GB"/>
        </w:rPr>
        <w:t>are disproportionately affected by climate change</w:t>
      </w:r>
      <w:r w:rsidRPr="66C7F3FE" w:rsidR="6C332DC3">
        <w:rPr>
          <w:b w:val="1"/>
          <w:bCs w:val="1"/>
          <w:noProof w:val="0"/>
          <w:color w:val="002060"/>
          <w:lang w:val="en-GB"/>
        </w:rPr>
        <w:t xml:space="preserve">, and that the sector must be both a </w:t>
      </w:r>
      <w:r w:rsidRPr="66C7F3FE" w:rsidR="6C332DC3">
        <w:rPr>
          <w:b w:val="1"/>
          <w:bCs w:val="1"/>
          <w:noProof w:val="0"/>
          <w:color w:val="002060"/>
          <w:lang w:val="en-GB"/>
        </w:rPr>
        <w:t>responder to and a driver of climate resilience</w:t>
      </w:r>
      <w:r w:rsidRPr="66C7F3FE" w:rsidR="6C332DC3">
        <w:rPr>
          <w:b w:val="1"/>
          <w:bCs w:val="1"/>
          <w:noProof w:val="0"/>
          <w:color w:val="002060"/>
          <w:lang w:val="en-GB"/>
        </w:rPr>
        <w:t>.</w:t>
      </w:r>
    </w:p>
    <w:p w:rsidRPr="007866B6" w:rsidR="006F4788" w:rsidP="66C7F3FE" w:rsidRDefault="006F4788" w14:paraId="1629B1DE" w14:textId="16A60ABD">
      <w:pPr>
        <w:tabs>
          <w:tab w:val="left" w:leader="none" w:pos="426"/>
        </w:tabs>
        <w:autoSpaceDE w:val="0"/>
        <w:autoSpaceDN w:val="0"/>
        <w:adjustRightInd w:val="0"/>
        <w:spacing w:after="120"/>
        <w:ind w:left="0"/>
        <w:rPr>
          <w:rFonts w:cs="Arial"/>
          <w:color w:val="002060"/>
        </w:rPr>
      </w:pPr>
    </w:p>
    <w:p w:rsidRPr="007866B6" w:rsidR="006F4788" w:rsidP="66C7F3FE" w:rsidRDefault="006F4788" w14:paraId="16415E14" w14:textId="7AF7EABA">
      <w:pPr>
        <w:tabs>
          <w:tab w:val="left" w:leader="none" w:pos="426"/>
        </w:tabs>
        <w:autoSpaceDE w:val="0"/>
        <w:autoSpaceDN w:val="0"/>
        <w:adjustRightInd w:val="0"/>
        <w:spacing w:after="120"/>
        <w:ind w:left="0"/>
        <w:rPr>
          <w:rFonts w:cs="Arial"/>
          <w:b w:val="1"/>
          <w:bCs w:val="1"/>
          <w:color w:val="002060"/>
        </w:rPr>
      </w:pPr>
      <w:r w:rsidRPr="66C7F3FE" w:rsidR="35E55025">
        <w:rPr>
          <w:rFonts w:cs="Arial"/>
          <w:b w:val="1"/>
          <w:bCs w:val="1"/>
          <w:color w:val="002060"/>
        </w:rPr>
        <w:t>The guidance would be strengthened by further emphasis on the need for public bodies to consider the specific vulnerabilities and needs of people receiving and delivering social care when planning and implementing climate action</w:t>
      </w:r>
      <w:r w:rsidRPr="66C7F3FE" w:rsidR="32EB2F04">
        <w:rPr>
          <w:rFonts w:cs="Arial"/>
          <w:b w:val="1"/>
          <w:bCs w:val="1"/>
          <w:color w:val="002060"/>
        </w:rPr>
        <w:t>, g</w:t>
      </w:r>
      <w:r w:rsidRPr="66C7F3FE" w:rsidR="72BE4A10">
        <w:rPr>
          <w:rFonts w:cs="Arial"/>
          <w:b w:val="1"/>
          <w:bCs w:val="1"/>
          <w:color w:val="002060"/>
        </w:rPr>
        <w:t xml:space="preserve">iven this will </w:t>
      </w:r>
      <w:r w:rsidRPr="66C7F3FE" w:rsidR="41D877F1">
        <w:rPr>
          <w:rFonts w:cs="Arial"/>
          <w:b w:val="1"/>
          <w:bCs w:val="1"/>
          <w:color w:val="002060"/>
        </w:rPr>
        <w:t>also i</w:t>
      </w:r>
      <w:r w:rsidRPr="66C7F3FE" w:rsidR="72BE4A10">
        <w:rPr>
          <w:rFonts w:cs="Arial"/>
          <w:b w:val="1"/>
          <w:bCs w:val="1"/>
          <w:color w:val="002060"/>
        </w:rPr>
        <w:t>nfluence commissioning processes and the services who are engaged in these.</w:t>
      </w:r>
      <w:r w:rsidRPr="66C7F3FE" w:rsidR="35B5EC6F">
        <w:rPr>
          <w:rFonts w:cs="Arial"/>
          <w:b w:val="1"/>
          <w:bCs w:val="1"/>
          <w:color w:val="002060"/>
        </w:rPr>
        <w:t xml:space="preserve"> </w:t>
      </w:r>
    </w:p>
    <w:p w:rsidRPr="007866B6" w:rsidR="006F4788" w:rsidP="66C7F3FE" w:rsidRDefault="006F4788" w14:paraId="4E0BB3B3" w14:textId="567F2FE9">
      <w:pPr>
        <w:tabs>
          <w:tab w:val="left" w:leader="none" w:pos="426"/>
        </w:tabs>
        <w:autoSpaceDE w:val="0"/>
        <w:autoSpaceDN w:val="0"/>
        <w:adjustRightInd w:val="0"/>
        <w:spacing w:after="120"/>
        <w:ind w:left="0"/>
        <w:rPr>
          <w:noProof/>
          <w:lang w:eastAsia="en-GB"/>
        </w:rPr>
      </w:pPr>
    </w:p>
    <w:p w:rsidRPr="007866B6" w:rsidR="006F4788" w:rsidP="66C7F3FE" w:rsidRDefault="006F4788" w14:paraId="5427AB96" w14:textId="7D4E2664">
      <w:pPr>
        <w:tabs>
          <w:tab w:val="left" w:leader="none" w:pos="426"/>
        </w:tabs>
        <w:autoSpaceDE w:val="0"/>
        <w:autoSpaceDN w:val="0"/>
        <w:adjustRightInd w:val="0"/>
        <w:spacing w:after="120"/>
        <w:ind w:left="0"/>
        <w:rPr>
          <w:rFonts w:cs="Arial"/>
        </w:rPr>
      </w:pPr>
      <w:r w:rsidRPr="66C7F3FE" w:rsidR="00131832">
        <w:rPr>
          <w:noProof/>
          <w:lang w:eastAsia="en-GB"/>
        </w:rPr>
        <w:t>If so, how? Please give us your views.</w:t>
      </w:r>
    </w:p>
    <w:p w:rsidR="00131832" w:rsidP="006F4788" w:rsidRDefault="00131832" w14:paraId="08D303F4" w14:textId="77777777">
      <w:pPr>
        <w:autoSpaceDE w:val="0"/>
        <w:autoSpaceDN w:val="0"/>
        <w:adjustRightInd w:val="0"/>
        <w:rPr>
          <w:rFonts w:cs="Arial"/>
          <w:b/>
          <w:bCs/>
          <w:szCs w:val="24"/>
        </w:rPr>
      </w:pPr>
    </w:p>
    <w:p w:rsidRPr="00CD7EF9" w:rsidR="00CD7EF9" w:rsidP="00CD7EF9" w:rsidRDefault="00131832" w14:paraId="6CDE7512" w14:textId="1C7515AF">
      <w:pPr>
        <w:pStyle w:val="ListParagraph"/>
        <w:numPr>
          <w:ilvl w:val="0"/>
          <w:numId w:val="32"/>
        </w:numPr>
        <w:autoSpaceDE w:val="0"/>
        <w:autoSpaceDN w:val="0"/>
        <w:adjustRightInd w:val="0"/>
        <w:rPr>
          <w:rFonts w:cs="Arial"/>
          <w:b/>
          <w:bCs/>
          <w:szCs w:val="24"/>
        </w:rPr>
      </w:pPr>
      <w:r w:rsidRPr="00131832">
        <w:rPr>
          <w:rFonts w:cs="Arial"/>
          <w:b/>
          <w:bCs/>
          <w:szCs w:val="24"/>
        </w:rPr>
        <w:t xml:space="preserve">With </w:t>
      </w:r>
      <w:r w:rsidRPr="00CD7EF9" w:rsidR="00CD7EF9">
        <w:rPr>
          <w:rFonts w:cs="Arial"/>
          <w:b/>
          <w:bCs/>
          <w:szCs w:val="24"/>
        </w:rPr>
        <w:t>respect to inequality caused by socio-economic disadvantage, could the content of the Statutory Guidance be changed or added to, to strengthen any positive impacts or lessen any negative impacts as it is implemented by public bodies?</w:t>
      </w:r>
    </w:p>
    <w:p w:rsidRPr="0070565D" w:rsidR="00131832" w:rsidP="00131832" w:rsidRDefault="00131832" w14:paraId="3725AAE7" w14:textId="77777777">
      <w:pPr>
        <w:pStyle w:val="ListParagraph"/>
        <w:autoSpaceDE w:val="0"/>
        <w:autoSpaceDN w:val="0"/>
        <w:adjustRightInd w:val="0"/>
        <w:rPr>
          <w:rFonts w:cs="Arial"/>
          <w:b/>
          <w:bCs/>
          <w:szCs w:val="24"/>
        </w:rPr>
      </w:pPr>
    </w:p>
    <w:p w:rsidRPr="007866B6" w:rsidR="00131832" w:rsidP="00747525" w:rsidRDefault="00131832" w14:paraId="3B1A3EED" w14:textId="77777777">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Yes</w:t>
      </w:r>
    </w:p>
    <w:p w:rsidRPr="007866B6" w:rsidR="00131832" w:rsidP="00747525" w:rsidRDefault="00131832" w14:paraId="78ECF039" w14:textId="77777777">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No</w:t>
      </w:r>
    </w:p>
    <w:p w:rsidR="00131832" w:rsidP="00747525" w:rsidRDefault="00131832" w14:paraId="11478A88" w14:textId="74115AD2">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Don’t know</w:t>
      </w:r>
    </w:p>
    <w:p w:rsidRPr="007866B6" w:rsidR="00747525" w:rsidP="00747525" w:rsidRDefault="00747525" w14:paraId="3F5CDEF9" w14:textId="77777777">
      <w:pPr>
        <w:tabs>
          <w:tab w:val="left" w:pos="426"/>
        </w:tabs>
        <w:autoSpaceDE w:val="0"/>
        <w:autoSpaceDN w:val="0"/>
        <w:adjustRightInd w:val="0"/>
        <w:spacing w:after="120"/>
        <w:ind w:left="720"/>
        <w:rPr>
          <w:rFonts w:cs="Arial"/>
          <w:szCs w:val="24"/>
        </w:rPr>
      </w:pPr>
    </w:p>
    <w:p w:rsidR="00131832" w:rsidP="00131832" w:rsidRDefault="00131832" w14:paraId="41EA68F0" w14:textId="3C6BD8A9">
      <w:pPr>
        <w:autoSpaceDE w:val="0"/>
        <w:autoSpaceDN w:val="0"/>
        <w:adjustRightInd w:val="0"/>
        <w:rPr>
          <w:rFonts w:cs="Arial"/>
          <w:b/>
          <w:bCs/>
          <w:szCs w:val="24"/>
        </w:rPr>
      </w:pPr>
      <w:r w:rsidRPr="000D07C1">
        <w:rPr>
          <w:noProof/>
          <w:szCs w:val="24"/>
          <w:lang w:eastAsia="en-GB"/>
        </w:rPr>
        <mc:AlternateContent>
          <mc:Choice Requires="wps">
            <w:drawing>
              <wp:anchor distT="0" distB="0" distL="114300" distR="114300" simplePos="0" relativeHeight="251682816" behindDoc="0" locked="0" layoutInCell="1" allowOverlap="1" wp14:anchorId="3B06C1EF" wp14:editId="0D4AB742">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1673368159" name="Text Box 1673368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rsidR="00131832" w:rsidP="00131832" w:rsidRDefault="00131832" w14:paraId="1BD76CC4" w14:textId="7777777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3287B4FD">
              <v:shape id="Text Box 1673368159" style="position:absolute;margin-left:-.35pt;margin-top:22.7pt;width:468pt;height:10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" w14:anchorId="3B06C1EF">
                <v:textbox inset=",7.2pt,,7.2pt">
                  <w:txbxContent>
                    <w:p w:rsidR="00131832" w:rsidP="00131832" w:rsidRDefault="00131832" w14:paraId="5A39BBE3" w14:textId="77777777"/>
                  </w:txbxContent>
                </v:textbox>
                <w10:wrap type="tight"/>
              </v:shape>
            </w:pict>
          </mc:Fallback>
        </mc:AlternateContent>
      </w:r>
      <w:r>
        <w:rPr>
          <w:noProof/>
          <w:szCs w:val="24"/>
          <w:lang w:eastAsia="en-GB"/>
        </w:rPr>
        <w:t>If so, how? Please give us your</w:t>
      </w:r>
      <w:r w:rsidR="00CD7EF9">
        <w:rPr>
          <w:noProof/>
          <w:szCs w:val="24"/>
          <w:lang w:eastAsia="en-GB"/>
        </w:rPr>
        <w:t xml:space="preserve"> views.</w:t>
      </w:r>
    </w:p>
    <w:p w:rsidR="00131832" w:rsidP="006F4788" w:rsidRDefault="00131832" w14:paraId="23BA46AC" w14:textId="77777777">
      <w:pPr>
        <w:autoSpaceDE w:val="0"/>
        <w:autoSpaceDN w:val="0"/>
        <w:adjustRightInd w:val="0"/>
        <w:rPr>
          <w:rFonts w:cs="Arial"/>
          <w:b/>
          <w:bCs/>
          <w:szCs w:val="24"/>
        </w:rPr>
      </w:pPr>
    </w:p>
    <w:p w:rsidR="00131832" w:rsidP="006F4788" w:rsidRDefault="00131832" w14:paraId="7E551467" w14:textId="77777777">
      <w:pPr>
        <w:autoSpaceDE w:val="0"/>
        <w:autoSpaceDN w:val="0"/>
        <w:adjustRightInd w:val="0"/>
        <w:rPr>
          <w:rFonts w:cs="Arial"/>
          <w:b/>
          <w:bCs/>
          <w:szCs w:val="24"/>
        </w:rPr>
      </w:pPr>
    </w:p>
    <w:p w:rsidRPr="00E06473" w:rsidR="00AA28DB" w:rsidP="00AA28DB" w:rsidRDefault="00AA28DB" w14:paraId="0304FC77" w14:textId="3874ED74">
      <w:pPr>
        <w:autoSpaceDE w:val="0"/>
        <w:autoSpaceDN w:val="0"/>
        <w:adjustRightInd w:val="0"/>
        <w:rPr>
          <w:rFonts w:cs="Arial"/>
          <w:b/>
          <w:bCs/>
          <w:szCs w:val="24"/>
          <w:u w:val="single"/>
        </w:rPr>
      </w:pPr>
      <w:r w:rsidRPr="00E06473">
        <w:rPr>
          <w:rFonts w:cs="Arial"/>
          <w:b/>
          <w:bCs/>
          <w:szCs w:val="24"/>
          <w:u w:val="single"/>
        </w:rPr>
        <w:t>Taking climate into account in decision making</w:t>
      </w:r>
    </w:p>
    <w:p w:rsidR="00172AB1" w:rsidP="00AA28DB" w:rsidRDefault="00172AB1" w14:paraId="21D9CABE" w14:textId="77777777">
      <w:pPr>
        <w:autoSpaceDE w:val="0"/>
        <w:autoSpaceDN w:val="0"/>
        <w:adjustRightInd w:val="0"/>
        <w:rPr>
          <w:rFonts w:cs="Arial"/>
          <w:b/>
          <w:bCs/>
          <w:szCs w:val="24"/>
        </w:rPr>
      </w:pPr>
    </w:p>
    <w:p w:rsidRPr="007866B6" w:rsidR="00AA28DB" w:rsidP="00172AB1" w:rsidRDefault="00172AB1" w14:paraId="69A04AE8" w14:textId="6F5A7B92">
      <w:pPr>
        <w:pStyle w:val="ListParagraph"/>
        <w:numPr>
          <w:ilvl w:val="0"/>
          <w:numId w:val="32"/>
        </w:numPr>
        <w:autoSpaceDE w:val="0"/>
        <w:autoSpaceDN w:val="0"/>
        <w:adjustRightInd w:val="0"/>
        <w:rPr>
          <w:rFonts w:cs="Arial"/>
          <w:b/>
          <w:bCs/>
          <w:szCs w:val="24"/>
        </w:rPr>
      </w:pPr>
      <w:r w:rsidRPr="00172AB1">
        <w:rPr>
          <w:rFonts w:cs="Arial"/>
          <w:b/>
          <w:bCs/>
          <w:szCs w:val="24"/>
        </w:rPr>
        <w:t>Does the guidance make it clear how public bodies can fulfil the requirement to ‘best calculate’ the climate impact of their actions?</w:t>
      </w:r>
    </w:p>
    <w:p w:rsidRPr="00172AB1" w:rsidR="00172AB1" w:rsidP="00172AB1" w:rsidRDefault="00172AB1" w14:paraId="1FF21C73" w14:textId="16347385">
      <w:pPr>
        <w:tabs>
          <w:tab w:val="left" w:pos="426"/>
        </w:tabs>
        <w:autoSpaceDE w:val="0"/>
        <w:autoSpaceDN w:val="0"/>
        <w:adjustRightInd w:val="0"/>
        <w:spacing w:after="120"/>
        <w:ind w:left="360"/>
        <w:rPr>
          <w:rFonts w:cs="Arial"/>
          <w:szCs w:val="24"/>
        </w:rPr>
      </w:pPr>
      <w:r w:rsidRPr="00172AB1">
        <w:rPr>
          <w:rFonts w:eastAsia="Calibri" w:cs="Arial"/>
          <w:szCs w:val="24"/>
          <w:lang w:eastAsia="en-GB"/>
        </w:rPr>
        <w:tab/>
      </w:r>
    </w:p>
    <w:p w:rsidRPr="00172AB1" w:rsidR="00172AB1" w:rsidP="00747525" w:rsidRDefault="00172AB1" w14:paraId="263A2645" w14:textId="2CB7B4FB">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Pr>
          <w:rFonts w:cs="Arial"/>
          <w:szCs w:val="24"/>
        </w:rPr>
        <w:t>Yes</w:t>
      </w:r>
    </w:p>
    <w:p w:rsidR="00172AB1" w:rsidP="00747525" w:rsidRDefault="00172AB1" w14:paraId="1FDAEB47" w14:textId="128D83AC">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Pr>
          <w:rFonts w:cs="Arial"/>
          <w:szCs w:val="24"/>
        </w:rPr>
        <w:t>Partially</w:t>
      </w:r>
    </w:p>
    <w:p w:rsidRPr="00172AB1" w:rsidR="00172AB1" w:rsidP="00747525" w:rsidRDefault="00172AB1" w14:paraId="2506693E" w14:textId="77777777">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sidRPr="00172AB1">
        <w:rPr>
          <w:rFonts w:cs="Arial"/>
          <w:szCs w:val="24"/>
        </w:rPr>
        <w:t>No</w:t>
      </w:r>
    </w:p>
    <w:p w:rsidR="00172AB1" w:rsidP="00747525" w:rsidRDefault="00172AB1" w14:paraId="4915FD5E" w14:textId="4BAC5576">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sidRPr="00172AB1">
        <w:rPr>
          <w:rFonts w:cs="Arial"/>
          <w:szCs w:val="24"/>
        </w:rPr>
        <w:t>Don’t know</w:t>
      </w:r>
    </w:p>
    <w:p w:rsidRPr="00172AB1" w:rsidR="00747525" w:rsidP="00747525" w:rsidRDefault="00747525" w14:paraId="3B6E873F" w14:textId="77777777">
      <w:pPr>
        <w:tabs>
          <w:tab w:val="left" w:pos="426"/>
        </w:tabs>
        <w:autoSpaceDE w:val="0"/>
        <w:autoSpaceDN w:val="0"/>
        <w:adjustRightInd w:val="0"/>
        <w:spacing w:after="120"/>
        <w:ind w:left="720"/>
        <w:rPr>
          <w:rFonts w:cs="Arial"/>
          <w:szCs w:val="24"/>
        </w:rPr>
      </w:pPr>
    </w:p>
    <w:p w:rsidRPr="00172AB1" w:rsidR="00AA28DB" w:rsidP="00172AB1" w:rsidRDefault="00172AB1" w14:paraId="6497A2FC" w14:textId="7CA1AA7F">
      <w:pPr>
        <w:autoSpaceDE w:val="0"/>
        <w:autoSpaceDN w:val="0"/>
        <w:adjustRightInd w:val="0"/>
        <w:rPr>
          <w:rFonts w:cs="Arial"/>
          <w:b/>
          <w:bCs/>
          <w:szCs w:val="24"/>
        </w:rPr>
      </w:pPr>
      <w:r w:rsidRPr="000D07C1">
        <w:rPr>
          <w:noProof/>
          <w:lang w:eastAsia="en-GB"/>
        </w:rPr>
        <mc:AlternateContent>
          <mc:Choice Requires="wps">
            <w:drawing>
              <wp:anchor distT="0" distB="0" distL="114300" distR="114300" simplePos="0" relativeHeight="251684864" behindDoc="0" locked="0" layoutInCell="1" allowOverlap="1" wp14:anchorId="61FF99AD" wp14:editId="28B9D9B7">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1972727568" name="Text Box 1972727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rsidR="00172AB1" w:rsidP="00172AB1" w:rsidRDefault="00172AB1" w14:paraId="0F147C52" w14:textId="7777777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1D3EA6B6">
              <v:shape id="Text Box 1972727568" style="position:absolute;margin-left:-.35pt;margin-top:22.7pt;width:468pt;height:100.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" w14:anchorId="61FF99AD">
                <v:textbox inset=",7.2pt,,7.2pt">
                  <w:txbxContent>
                    <w:p w:rsidR="00172AB1" w:rsidP="00172AB1" w:rsidRDefault="00172AB1" w14:paraId="41C8F396" w14:textId="77777777"/>
                  </w:txbxContent>
                </v:textbox>
                <w10:wrap type="tight"/>
              </v:shape>
            </w:pict>
          </mc:Fallback>
        </mc:AlternateContent>
      </w:r>
      <w:r>
        <w:rPr>
          <w:noProof/>
          <w:lang w:eastAsia="en-GB"/>
        </w:rPr>
        <w:t>Please provide comments below.</w:t>
      </w:r>
    </w:p>
    <w:p w:rsidR="00AA28DB" w:rsidP="006F4788" w:rsidRDefault="00AA28DB" w14:paraId="4EC1FC9D" w14:textId="77777777">
      <w:pPr>
        <w:autoSpaceDE w:val="0"/>
        <w:autoSpaceDN w:val="0"/>
        <w:adjustRightInd w:val="0"/>
        <w:rPr>
          <w:rFonts w:cs="Arial"/>
          <w:b/>
          <w:bCs/>
          <w:szCs w:val="24"/>
        </w:rPr>
      </w:pPr>
    </w:p>
    <w:p w:rsidR="000A1927" w:rsidP="006F4788" w:rsidRDefault="000A1927" w14:paraId="1F094E1E" w14:textId="77777777">
      <w:pPr>
        <w:autoSpaceDE w:val="0"/>
        <w:autoSpaceDN w:val="0"/>
        <w:adjustRightInd w:val="0"/>
        <w:rPr>
          <w:rFonts w:cs="Arial"/>
          <w:b/>
          <w:bCs/>
          <w:szCs w:val="24"/>
        </w:rPr>
      </w:pPr>
    </w:p>
    <w:p w:rsidRPr="00A844B6" w:rsidR="00A844B6" w:rsidP="00A844B6" w:rsidRDefault="00A844B6" w14:paraId="177B1091" w14:textId="270CED3C">
      <w:pPr>
        <w:pStyle w:val="ListParagraph"/>
        <w:numPr>
          <w:ilvl w:val="0"/>
          <w:numId w:val="32"/>
        </w:numPr>
        <w:autoSpaceDE w:val="0"/>
        <w:autoSpaceDN w:val="0"/>
        <w:adjustRightInd w:val="0"/>
        <w:rPr>
          <w:rFonts w:cs="Arial"/>
          <w:b/>
          <w:bCs/>
          <w:szCs w:val="24"/>
        </w:rPr>
      </w:pPr>
      <w:r w:rsidRPr="00A844B6">
        <w:rPr>
          <w:rFonts w:cs="Arial"/>
          <w:b/>
          <w:bCs/>
          <w:szCs w:val="24"/>
        </w:rPr>
        <w:t>Does the guidance make it clear how public bodies should take future climate scenarios into account when making plans and investment decisions?</w:t>
      </w:r>
    </w:p>
    <w:p w:rsidRPr="00172AB1" w:rsidR="00A844B6" w:rsidP="00A844B6" w:rsidRDefault="00A844B6" w14:paraId="2B548214" w14:textId="77777777">
      <w:pPr>
        <w:tabs>
          <w:tab w:val="left" w:pos="426"/>
        </w:tabs>
        <w:autoSpaceDE w:val="0"/>
        <w:autoSpaceDN w:val="0"/>
        <w:adjustRightInd w:val="0"/>
        <w:spacing w:after="120"/>
        <w:rPr>
          <w:rFonts w:cs="Arial"/>
          <w:szCs w:val="24"/>
        </w:rPr>
      </w:pPr>
      <w:r w:rsidRPr="00172AB1">
        <w:rPr>
          <w:rFonts w:eastAsia="Calibri" w:cs="Arial"/>
          <w:szCs w:val="24"/>
          <w:lang w:eastAsia="en-GB"/>
        </w:rPr>
        <w:tab/>
      </w:r>
    </w:p>
    <w:p w:rsidRPr="00172AB1" w:rsidR="00A844B6" w:rsidP="00747525" w:rsidRDefault="00A844B6" w14:paraId="640EFFEC" w14:textId="77777777">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Pr>
          <w:rFonts w:cs="Arial"/>
          <w:szCs w:val="24"/>
        </w:rPr>
        <w:t>Yes</w:t>
      </w:r>
    </w:p>
    <w:p w:rsidR="00A844B6" w:rsidP="00747525" w:rsidRDefault="00A844B6" w14:paraId="2E7CE597" w14:textId="77777777">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Pr>
          <w:rFonts w:cs="Arial"/>
          <w:szCs w:val="24"/>
        </w:rPr>
        <w:t>Partially</w:t>
      </w:r>
    </w:p>
    <w:p w:rsidRPr="00172AB1" w:rsidR="00A844B6" w:rsidP="00747525" w:rsidRDefault="00A844B6" w14:paraId="08809811" w14:textId="77777777">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sidRPr="00172AB1">
        <w:rPr>
          <w:rFonts w:cs="Arial"/>
          <w:szCs w:val="24"/>
        </w:rPr>
        <w:t>No</w:t>
      </w:r>
    </w:p>
    <w:p w:rsidR="00A844B6" w:rsidP="00747525" w:rsidRDefault="00A844B6" w14:paraId="48567F38" w14:textId="77777777">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sidRPr="00172AB1">
        <w:rPr>
          <w:rFonts w:cs="Arial"/>
          <w:szCs w:val="24"/>
        </w:rPr>
        <w:t>Don’t know</w:t>
      </w:r>
    </w:p>
    <w:p w:rsidRPr="00172AB1" w:rsidR="00747525" w:rsidP="00747525" w:rsidRDefault="00747525" w14:paraId="3574E74F" w14:textId="77777777">
      <w:pPr>
        <w:tabs>
          <w:tab w:val="left" w:pos="426"/>
        </w:tabs>
        <w:autoSpaceDE w:val="0"/>
        <w:autoSpaceDN w:val="0"/>
        <w:adjustRightInd w:val="0"/>
        <w:spacing w:after="120"/>
        <w:ind w:left="720"/>
        <w:rPr>
          <w:rFonts w:cs="Arial"/>
          <w:szCs w:val="24"/>
        </w:rPr>
      </w:pPr>
    </w:p>
    <w:p w:rsidRPr="00172AB1" w:rsidR="00A844B6" w:rsidP="00A844B6" w:rsidRDefault="00A844B6" w14:paraId="395B6647" w14:textId="77777777">
      <w:pPr>
        <w:autoSpaceDE w:val="0"/>
        <w:autoSpaceDN w:val="0"/>
        <w:adjustRightInd w:val="0"/>
        <w:rPr>
          <w:rFonts w:cs="Arial"/>
          <w:b/>
          <w:bCs/>
          <w:szCs w:val="24"/>
        </w:rPr>
      </w:pPr>
      <w:r w:rsidRPr="000D07C1">
        <w:rPr>
          <w:noProof/>
          <w:lang w:eastAsia="en-GB"/>
        </w:rPr>
        <mc:AlternateContent>
          <mc:Choice Requires="wps">
            <w:drawing>
              <wp:anchor distT="0" distB="0" distL="114300" distR="114300" simplePos="0" relativeHeight="251686912" behindDoc="0" locked="0" layoutInCell="1" allowOverlap="1" wp14:anchorId="026F90F5" wp14:editId="0D18AE58">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95640453" name="Text Box 95640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rsidR="00A844B6" w:rsidP="00A844B6" w:rsidRDefault="00A844B6" w14:paraId="64585227" w14:textId="7777777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03633C54">
              <v:shape id="Text Box 95640453" style="position:absolute;margin-left:-.35pt;margin-top:22.7pt;width:468pt;height:100.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" w14:anchorId="026F90F5">
                <v:textbox inset=",7.2pt,,7.2pt">
                  <w:txbxContent>
                    <w:p w:rsidR="00A844B6" w:rsidP="00A844B6" w:rsidRDefault="00A844B6" w14:paraId="72A3D3EC" w14:textId="77777777"/>
                  </w:txbxContent>
                </v:textbox>
                <w10:wrap type="tight"/>
              </v:shape>
            </w:pict>
          </mc:Fallback>
        </mc:AlternateContent>
      </w:r>
      <w:r>
        <w:rPr>
          <w:noProof/>
          <w:lang w:eastAsia="en-GB"/>
        </w:rPr>
        <w:t>Please provide comments below.</w:t>
      </w:r>
    </w:p>
    <w:p w:rsidR="000A1927" w:rsidP="006F4788" w:rsidRDefault="000A1927" w14:paraId="7554F9C4" w14:textId="77777777">
      <w:pPr>
        <w:autoSpaceDE w:val="0"/>
        <w:autoSpaceDN w:val="0"/>
        <w:adjustRightInd w:val="0"/>
        <w:rPr>
          <w:rFonts w:cs="Arial"/>
          <w:b/>
          <w:bCs/>
          <w:szCs w:val="24"/>
        </w:rPr>
      </w:pPr>
    </w:p>
    <w:p w:rsidR="00943CC5" w:rsidP="006F4788" w:rsidRDefault="00943CC5" w14:paraId="3C1AD2BA" w14:textId="77777777">
      <w:pPr>
        <w:autoSpaceDE w:val="0"/>
        <w:autoSpaceDN w:val="0"/>
        <w:adjustRightInd w:val="0"/>
        <w:rPr>
          <w:rFonts w:cs="Arial"/>
          <w:b/>
          <w:bCs/>
          <w:szCs w:val="24"/>
        </w:rPr>
      </w:pPr>
    </w:p>
    <w:p w:rsidRPr="00E06473" w:rsidR="000A1927" w:rsidP="006F4788" w:rsidRDefault="003447A5" w14:paraId="674F7E48" w14:textId="64F59325">
      <w:pPr>
        <w:autoSpaceDE w:val="0"/>
        <w:autoSpaceDN w:val="0"/>
        <w:adjustRightInd w:val="0"/>
        <w:rPr>
          <w:rFonts w:cs="Arial"/>
          <w:b/>
          <w:bCs/>
          <w:szCs w:val="24"/>
          <w:u w:val="single"/>
        </w:rPr>
      </w:pPr>
      <w:r w:rsidRPr="00E06473">
        <w:rPr>
          <w:rFonts w:cs="Arial"/>
          <w:b/>
          <w:bCs/>
          <w:szCs w:val="24"/>
          <w:u w:val="single"/>
        </w:rPr>
        <w:t>The first duty: reducing emissions (climate change mitigation)</w:t>
      </w:r>
    </w:p>
    <w:p w:rsidR="003447A5" w:rsidP="006F4788" w:rsidRDefault="003447A5" w14:paraId="44D3D2E7" w14:textId="77777777">
      <w:pPr>
        <w:autoSpaceDE w:val="0"/>
        <w:autoSpaceDN w:val="0"/>
        <w:adjustRightInd w:val="0"/>
        <w:rPr>
          <w:rFonts w:cs="Arial"/>
          <w:b/>
          <w:bCs/>
          <w:szCs w:val="24"/>
        </w:rPr>
      </w:pPr>
    </w:p>
    <w:p w:rsidR="003447A5" w:rsidP="00943CC5" w:rsidRDefault="00943CC5" w14:paraId="1F3B7A5F" w14:textId="5FA86D6B">
      <w:pPr>
        <w:pStyle w:val="ListParagraph"/>
        <w:numPr>
          <w:ilvl w:val="0"/>
          <w:numId w:val="32"/>
        </w:numPr>
        <w:autoSpaceDE w:val="0"/>
        <w:autoSpaceDN w:val="0"/>
        <w:adjustRightInd w:val="0"/>
        <w:rPr>
          <w:rFonts w:cs="Arial"/>
          <w:b/>
          <w:bCs/>
          <w:szCs w:val="24"/>
        </w:rPr>
      </w:pPr>
      <w:r w:rsidRPr="00943CC5">
        <w:rPr>
          <w:rFonts w:cs="Arial"/>
          <w:b/>
          <w:bCs/>
          <w:szCs w:val="24"/>
        </w:rPr>
        <w:t xml:space="preserve">Do you have any comments about the guidance provided in this chapter </w:t>
      </w:r>
      <w:r w:rsidR="007E7ABA">
        <w:rPr>
          <w:rFonts w:cs="Arial"/>
          <w:b/>
          <w:bCs/>
          <w:szCs w:val="24"/>
        </w:rPr>
        <w:t xml:space="preserve">(chapter 5) </w:t>
      </w:r>
      <w:r w:rsidRPr="00943CC5">
        <w:rPr>
          <w:rFonts w:cs="Arial"/>
          <w:b/>
          <w:bCs/>
          <w:szCs w:val="24"/>
        </w:rPr>
        <w:t>on complying with the first duty?</w:t>
      </w:r>
    </w:p>
    <w:p w:rsidR="003447A5" w:rsidP="66C7F3FE" w:rsidRDefault="003447A5" w14:paraId="69780893" w14:textId="77777777" w14:noSpellErr="1">
      <w:pPr>
        <w:autoSpaceDE w:val="0"/>
        <w:autoSpaceDN w:val="0"/>
        <w:adjustRightInd w:val="0"/>
        <w:rPr>
          <w:rFonts w:cs="Arial"/>
          <w:b w:val="1"/>
          <w:bCs w:val="1"/>
          <w:color w:val="002060"/>
        </w:rPr>
      </w:pPr>
    </w:p>
    <w:p w:rsidR="08142014" w:rsidP="66C7F3FE" w:rsidRDefault="08142014" w14:paraId="5999069F" w14:textId="4D65F253">
      <w:pPr>
        <w:rPr>
          <w:b w:val="1"/>
          <w:bCs w:val="1"/>
          <w:noProof/>
          <w:color w:val="002060"/>
          <w:lang w:eastAsia="en-GB"/>
        </w:rPr>
      </w:pPr>
      <w:r w:rsidRPr="66C7F3FE" w:rsidR="08142014">
        <w:rPr>
          <w:b w:val="1"/>
          <w:bCs w:val="1"/>
          <w:noProof/>
          <w:color w:val="002060"/>
          <w:lang w:eastAsia="en-GB"/>
        </w:rPr>
        <w:t>Chapter 5 offers a broad overview of emission reduction actions for public bodies, but clearer guidance is needed on setting expectations for social care</w:t>
      </w:r>
      <w:r w:rsidRPr="66C7F3FE" w:rsidR="6E599F76">
        <w:rPr>
          <w:b w:val="1"/>
          <w:bCs w:val="1"/>
          <w:noProof/>
          <w:color w:val="002060"/>
          <w:lang w:eastAsia="en-GB"/>
        </w:rPr>
        <w:t xml:space="preserve"> </w:t>
      </w:r>
      <w:r w:rsidRPr="66C7F3FE" w:rsidR="1A2112B0">
        <w:rPr>
          <w:b w:val="1"/>
          <w:bCs w:val="1"/>
          <w:noProof/>
          <w:color w:val="002060"/>
          <w:lang w:eastAsia="en-GB"/>
        </w:rPr>
        <w:t xml:space="preserve">bodies </w:t>
      </w:r>
      <w:r w:rsidRPr="66C7F3FE" w:rsidR="6E599F76">
        <w:rPr>
          <w:b w:val="1"/>
          <w:bCs w:val="1"/>
          <w:noProof/>
          <w:color w:val="002060"/>
          <w:lang w:eastAsia="en-GB"/>
        </w:rPr>
        <w:t>since public bodies’ efforts to reduce emission</w:t>
      </w:r>
      <w:r w:rsidRPr="66C7F3FE" w:rsidR="47D3A54E">
        <w:rPr>
          <w:b w:val="1"/>
          <w:bCs w:val="1"/>
          <w:noProof/>
          <w:color w:val="002060"/>
          <w:lang w:eastAsia="en-GB"/>
        </w:rPr>
        <w:t>s will impact requirements for commissioned providers of services</w:t>
      </w:r>
      <w:r w:rsidRPr="66C7F3FE" w:rsidR="3E1C9F90">
        <w:rPr>
          <w:b w:val="1"/>
          <w:bCs w:val="1"/>
          <w:noProof/>
          <w:color w:val="002060"/>
          <w:lang w:eastAsia="en-GB"/>
        </w:rPr>
        <w:t>.</w:t>
      </w:r>
    </w:p>
    <w:p w:rsidR="66C7F3FE" w:rsidP="66C7F3FE" w:rsidRDefault="66C7F3FE" w14:paraId="23B637F3" w14:textId="37B187A8">
      <w:pPr>
        <w:rPr>
          <w:b w:val="1"/>
          <w:bCs w:val="1"/>
          <w:noProof/>
          <w:color w:val="002060"/>
          <w:lang w:eastAsia="en-GB"/>
        </w:rPr>
      </w:pPr>
    </w:p>
    <w:p w:rsidR="08142014" w:rsidP="66C7F3FE" w:rsidRDefault="08142014" w14:paraId="53C9CF48" w14:textId="0D1DBA46">
      <w:pPr>
        <w:rPr>
          <w:b w:val="1"/>
          <w:bCs w:val="1"/>
          <w:noProof/>
          <w:color w:val="002060"/>
          <w:lang w:eastAsia="en-GB"/>
        </w:rPr>
      </w:pPr>
      <w:r w:rsidRPr="66C7F3FE" w:rsidR="08142014">
        <w:rPr>
          <w:b w:val="1"/>
          <w:bCs w:val="1"/>
          <w:noProof/>
          <w:color w:val="002060"/>
          <w:lang w:eastAsia="en-GB"/>
        </w:rPr>
        <w:t xml:space="preserve">The social care sector, especially those partially or wholly commissioned by local authorities, is diverse, and the impact of climate-related action will vary significantly depending on each provider’s structure, funding, and operational model. Replacing gas boilers </w:t>
      </w:r>
      <w:r w:rsidRPr="66C7F3FE" w:rsidR="0297988C">
        <w:rPr>
          <w:b w:val="1"/>
          <w:bCs w:val="1"/>
          <w:noProof/>
          <w:color w:val="002060"/>
          <w:lang w:eastAsia="en-GB"/>
        </w:rPr>
        <w:t xml:space="preserve">to improve energy use in buildings, or fleet changes such as switching </w:t>
      </w:r>
      <w:r w:rsidRPr="66C7F3FE" w:rsidR="08142014">
        <w:rPr>
          <w:b w:val="1"/>
          <w:bCs w:val="1"/>
          <w:noProof/>
          <w:color w:val="002060"/>
          <w:lang w:eastAsia="en-GB"/>
        </w:rPr>
        <w:t>petrol vehicles with low-carbon alternatives, for example, requires considerable investment and may place undue strain on already stretched budgets.</w:t>
      </w:r>
    </w:p>
    <w:p w:rsidR="66C7F3FE" w:rsidP="66C7F3FE" w:rsidRDefault="66C7F3FE" w14:paraId="7DC3C0B0" w14:textId="44739C2C">
      <w:pPr>
        <w:rPr>
          <w:b w:val="1"/>
          <w:bCs w:val="1"/>
          <w:noProof/>
          <w:color w:val="002060"/>
          <w:lang w:eastAsia="en-GB"/>
        </w:rPr>
      </w:pPr>
    </w:p>
    <w:p w:rsidR="08142014" w:rsidP="66C7F3FE" w:rsidRDefault="08142014" w14:paraId="4F3EE8C0" w14:textId="77CBB4B0">
      <w:pPr>
        <w:rPr>
          <w:b w:val="1"/>
          <w:bCs w:val="1"/>
          <w:noProof/>
          <w:color w:val="002060"/>
          <w:lang w:eastAsia="en-GB"/>
        </w:rPr>
      </w:pPr>
      <w:r w:rsidRPr="66C7F3FE" w:rsidR="08142014">
        <w:rPr>
          <w:b w:val="1"/>
          <w:bCs w:val="1"/>
          <w:noProof/>
          <w:color w:val="002060"/>
          <w:lang w:eastAsia="en-GB"/>
        </w:rPr>
        <w:t xml:space="preserve">Many care homes in Scotland are older buildings which, whilst offering a homely environment to residents, are more difficult to adapt. The guidance should therefore include a clearer commitment to co-producing expectations with the sector to ensure they are realistic and achievable. </w:t>
      </w:r>
    </w:p>
    <w:p w:rsidR="66C7F3FE" w:rsidP="66C7F3FE" w:rsidRDefault="66C7F3FE" w14:paraId="0A37180D" w14:textId="034CC065">
      <w:pPr>
        <w:rPr>
          <w:b w:val="1"/>
          <w:bCs w:val="1"/>
          <w:noProof/>
          <w:color w:val="002060"/>
          <w:lang w:eastAsia="en-GB"/>
        </w:rPr>
      </w:pPr>
    </w:p>
    <w:p w:rsidR="08142014" w:rsidP="66C7F3FE" w:rsidRDefault="08142014" w14:paraId="7FCDCBDA" w14:textId="2898B028">
      <w:pPr>
        <w:rPr>
          <w:b w:val="1"/>
          <w:bCs w:val="1"/>
          <w:noProof/>
          <w:color w:val="002060"/>
          <w:lang w:eastAsia="en-GB"/>
        </w:rPr>
      </w:pPr>
      <w:r w:rsidRPr="66C7F3FE" w:rsidR="08142014">
        <w:rPr>
          <w:b w:val="1"/>
          <w:bCs w:val="1"/>
          <w:noProof/>
          <w:color w:val="002060"/>
          <w:lang w:eastAsia="en-GB"/>
        </w:rPr>
        <w:t xml:space="preserve">Mitigation actions, such as decarbonising buildings and fleets, must be matched by appropriate and accessible funding support (current mechanisms exclude most social care support providers due to their design) and backed by tailored asset strategies and risk assessments that consider the sector's complexity. </w:t>
      </w:r>
    </w:p>
    <w:p w:rsidR="66C7F3FE" w:rsidP="66C7F3FE" w:rsidRDefault="66C7F3FE" w14:paraId="0A3FDB1A" w14:textId="4B9A5E8A">
      <w:pPr>
        <w:rPr>
          <w:b w:val="1"/>
          <w:bCs w:val="1"/>
          <w:noProof/>
          <w:color w:val="002060"/>
          <w:lang w:eastAsia="en-GB"/>
        </w:rPr>
      </w:pPr>
    </w:p>
    <w:p w:rsidR="680854A4" w:rsidP="66C7F3FE" w:rsidRDefault="680854A4" w14:paraId="6867BC42" w14:textId="1FE6C370">
      <w:pPr>
        <w:rPr>
          <w:b w:val="1"/>
          <w:bCs w:val="1"/>
          <w:noProof/>
          <w:color w:val="002060"/>
          <w:lang w:eastAsia="en-GB"/>
        </w:rPr>
      </w:pPr>
      <w:r w:rsidRPr="66C7F3FE" w:rsidR="680854A4">
        <w:rPr>
          <w:b w:val="1"/>
          <w:bCs w:val="1"/>
          <w:noProof/>
          <w:color w:val="002060"/>
          <w:lang w:eastAsia="en-GB"/>
        </w:rPr>
        <w:t>Social care providers should therefore be involved in developing guidance concerning how public bodies should set expectations for commissioned services in relation to emission reduction, and what support is envisaged or needed (including financial support envisaged through the likes of an innovation fund) to enable providers to make necessary changes.</w:t>
      </w:r>
      <w:r w:rsidRPr="66C7F3FE" w:rsidR="680854A4">
        <w:rPr>
          <w:b w:val="1"/>
          <w:bCs w:val="1"/>
          <w:noProof/>
          <w:color w:val="002060"/>
          <w:lang w:eastAsia="en-GB"/>
        </w:rPr>
        <w:t xml:space="preserve"> </w:t>
      </w:r>
    </w:p>
    <w:p w:rsidR="7EFEDDFF" w:rsidP="66C7F3FE" w:rsidRDefault="7EFEDDFF" w14:paraId="0095B9D8" w14:textId="3F98280E">
      <w:pPr>
        <w:rPr>
          <w:b w:val="1"/>
          <w:bCs w:val="1"/>
          <w:noProof/>
          <w:color w:val="002060"/>
          <w:lang w:eastAsia="en-GB"/>
        </w:rPr>
      </w:pPr>
      <w:r w:rsidRPr="66C7F3FE" w:rsidR="7EFEDDFF">
        <w:rPr>
          <w:b w:val="1"/>
          <w:bCs w:val="1"/>
          <w:noProof/>
          <w:color w:val="002060"/>
          <w:lang w:eastAsia="en-GB"/>
        </w:rPr>
        <w:t>This should be achieved through meaningful co-production and engagement with key stakeholders, including social care providers, to ensure practical implementation that reflects the sector's diverse needs and capacities.</w:t>
      </w:r>
    </w:p>
    <w:p w:rsidR="66C7F3FE" w:rsidP="66C7F3FE" w:rsidRDefault="66C7F3FE" w14:paraId="519821FB" w14:textId="52DEF2B4">
      <w:pPr>
        <w:rPr>
          <w:noProof/>
          <w:lang w:eastAsia="en-GB"/>
        </w:rPr>
      </w:pPr>
    </w:p>
    <w:p w:rsidRPr="00172AB1" w:rsidR="00943CC5" w:rsidP="66C7F3FE" w:rsidRDefault="00943CC5" w14:paraId="32B097BE" w14:textId="3F5694CE" w14:noSpellErr="1">
      <w:pPr>
        <w:autoSpaceDE w:val="0"/>
        <w:autoSpaceDN w:val="0"/>
        <w:adjustRightInd w:val="0"/>
        <w:rPr>
          <w:rFonts w:cs="Arial"/>
          <w:b w:val="1"/>
          <w:bCs w:val="1"/>
        </w:rPr>
      </w:pPr>
      <w:r w:rsidR="00943CC5">
        <w:rPr>
          <w:noProof/>
          <w:lang w:eastAsia="en-GB"/>
        </w:rPr>
        <w:t>Please give us your thoughts. For example, are there any gaps or are there ways that you think it could be improved.</w:t>
      </w:r>
    </w:p>
    <w:p w:rsidR="00943CC5" w:rsidP="006F4788" w:rsidRDefault="00943CC5" w14:paraId="3984E43D" w14:textId="77777777">
      <w:pPr>
        <w:autoSpaceDE w:val="0"/>
        <w:autoSpaceDN w:val="0"/>
        <w:adjustRightInd w:val="0"/>
        <w:rPr>
          <w:rFonts w:cs="Arial"/>
          <w:b/>
          <w:bCs/>
          <w:szCs w:val="24"/>
        </w:rPr>
      </w:pPr>
    </w:p>
    <w:p w:rsidR="00943CC5" w:rsidP="00406B0C" w:rsidRDefault="00406B0C" w14:paraId="17FE94F3" w14:textId="6E4DACAE">
      <w:pPr>
        <w:pStyle w:val="ListParagraph"/>
        <w:numPr>
          <w:ilvl w:val="0"/>
          <w:numId w:val="32"/>
        </w:numPr>
        <w:autoSpaceDE w:val="0"/>
        <w:autoSpaceDN w:val="0"/>
        <w:adjustRightInd w:val="0"/>
        <w:rPr>
          <w:rFonts w:cs="Arial"/>
          <w:b/>
          <w:bCs/>
          <w:szCs w:val="24"/>
        </w:rPr>
      </w:pPr>
      <w:r w:rsidRPr="00406B0C">
        <w:rPr>
          <w:rFonts w:cs="Arial"/>
          <w:b/>
          <w:bCs/>
          <w:szCs w:val="24"/>
        </w:rPr>
        <w:t>Do you think the Carbon Management Plan template is suitable for its intended purpose as outlined in Annex A?</w:t>
      </w:r>
    </w:p>
    <w:p w:rsidRPr="00172AB1" w:rsidR="00406B0C" w:rsidP="00406B0C" w:rsidRDefault="00406B0C" w14:paraId="176CD34A" w14:textId="77777777">
      <w:pPr>
        <w:tabs>
          <w:tab w:val="left" w:pos="426"/>
        </w:tabs>
        <w:autoSpaceDE w:val="0"/>
        <w:autoSpaceDN w:val="0"/>
        <w:adjustRightInd w:val="0"/>
        <w:spacing w:after="120"/>
        <w:rPr>
          <w:rFonts w:cs="Arial"/>
          <w:szCs w:val="24"/>
        </w:rPr>
      </w:pPr>
    </w:p>
    <w:p w:rsidRPr="00172AB1" w:rsidR="00406B0C" w:rsidP="00747525" w:rsidRDefault="00406B0C" w14:paraId="44F288D0" w14:textId="77777777">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Pr>
          <w:rFonts w:cs="Arial"/>
          <w:szCs w:val="24"/>
        </w:rPr>
        <w:t>Yes</w:t>
      </w:r>
    </w:p>
    <w:p w:rsidRPr="00172AB1" w:rsidR="00406B0C" w:rsidP="00747525" w:rsidRDefault="00406B0C" w14:paraId="299BF1E3" w14:textId="77777777">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sidRPr="00172AB1">
        <w:rPr>
          <w:rFonts w:cs="Arial"/>
          <w:szCs w:val="24"/>
        </w:rPr>
        <w:t>No</w:t>
      </w:r>
    </w:p>
    <w:p w:rsidR="00406B0C" w:rsidP="00747525" w:rsidRDefault="00406B0C" w14:paraId="5E9B61DD" w14:textId="77777777">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sidRPr="00172AB1">
        <w:rPr>
          <w:rFonts w:cs="Arial"/>
          <w:szCs w:val="24"/>
        </w:rPr>
        <w:t>Don’t know</w:t>
      </w:r>
    </w:p>
    <w:p w:rsidRPr="00172AB1" w:rsidR="00747525" w:rsidP="00747525" w:rsidRDefault="00747525" w14:paraId="413648C3" w14:textId="77777777">
      <w:pPr>
        <w:tabs>
          <w:tab w:val="left" w:pos="426"/>
        </w:tabs>
        <w:autoSpaceDE w:val="0"/>
        <w:autoSpaceDN w:val="0"/>
        <w:adjustRightInd w:val="0"/>
        <w:spacing w:after="120"/>
        <w:ind w:left="720"/>
        <w:rPr>
          <w:rFonts w:cs="Arial"/>
          <w:szCs w:val="24"/>
        </w:rPr>
      </w:pPr>
    </w:p>
    <w:p w:rsidR="00406B0C" w:rsidP="00406B0C" w:rsidRDefault="00406B0C" w14:paraId="18215B57" w14:textId="0D46C2DB">
      <w:pPr>
        <w:autoSpaceDE w:val="0"/>
        <w:autoSpaceDN w:val="0"/>
        <w:adjustRightInd w:val="0"/>
        <w:rPr>
          <w:rFonts w:cs="Arial"/>
          <w:b/>
          <w:bCs/>
          <w:szCs w:val="24"/>
        </w:rPr>
      </w:pPr>
      <w:r w:rsidRPr="000D07C1">
        <w:rPr>
          <w:noProof/>
          <w:lang w:eastAsia="en-GB"/>
        </w:rPr>
        <mc:AlternateContent>
          <mc:Choice Requires="wps">
            <w:drawing>
              <wp:anchor distT="0" distB="0" distL="114300" distR="114300" simplePos="0" relativeHeight="251691008" behindDoc="0" locked="0" layoutInCell="1" allowOverlap="1" wp14:anchorId="2A9E44E5" wp14:editId="14C5CA94">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597384425" name="Text Box 597384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rsidR="00406B0C" w:rsidP="00406B0C" w:rsidRDefault="00406B0C" w14:paraId="3D8AAFC8" w14:textId="7777777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794AEFEA">
              <v:shape id="Text Box 597384425" style="position:absolute;margin-left:-.35pt;margin-top:22.7pt;width:468pt;height:10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" w14:anchorId="2A9E44E5">
                <v:textbox inset=",7.2pt,,7.2pt">
                  <w:txbxContent>
                    <w:p w:rsidR="00406B0C" w:rsidP="00406B0C" w:rsidRDefault="00406B0C" w14:paraId="0E27B00A" w14:textId="77777777"/>
                  </w:txbxContent>
                </v:textbox>
                <w10:wrap type="tight"/>
              </v:shape>
            </w:pict>
          </mc:Fallback>
        </mc:AlternateContent>
      </w:r>
      <w:r>
        <w:rPr>
          <w:noProof/>
          <w:lang w:eastAsia="en-GB"/>
        </w:rPr>
        <w:t>Please give us your thoughts.</w:t>
      </w:r>
    </w:p>
    <w:p w:rsidR="00406B0C" w:rsidP="006F4788" w:rsidRDefault="00406B0C" w14:paraId="3EFEFA78" w14:textId="77777777">
      <w:pPr>
        <w:autoSpaceDE w:val="0"/>
        <w:autoSpaceDN w:val="0"/>
        <w:adjustRightInd w:val="0"/>
        <w:rPr>
          <w:rFonts w:cs="Arial"/>
          <w:b/>
          <w:bCs/>
          <w:szCs w:val="24"/>
        </w:rPr>
      </w:pPr>
    </w:p>
    <w:p w:rsidR="008C46F3" w:rsidP="006F4788" w:rsidRDefault="008C46F3" w14:paraId="4B306ED6" w14:textId="77777777">
      <w:pPr>
        <w:autoSpaceDE w:val="0"/>
        <w:autoSpaceDN w:val="0"/>
        <w:adjustRightInd w:val="0"/>
        <w:rPr>
          <w:rFonts w:cs="Arial"/>
          <w:b/>
          <w:bCs/>
          <w:szCs w:val="24"/>
        </w:rPr>
      </w:pPr>
    </w:p>
    <w:p w:rsidR="00406B0C" w:rsidP="008C46F3" w:rsidRDefault="008C46F3" w14:paraId="45C9C6F1" w14:textId="0DC50FF2">
      <w:pPr>
        <w:pStyle w:val="ListParagraph"/>
        <w:numPr>
          <w:ilvl w:val="0"/>
          <w:numId w:val="32"/>
        </w:numPr>
        <w:autoSpaceDE w:val="0"/>
        <w:autoSpaceDN w:val="0"/>
        <w:adjustRightInd w:val="0"/>
        <w:rPr>
          <w:rFonts w:cs="Arial"/>
          <w:b/>
          <w:bCs/>
          <w:szCs w:val="24"/>
        </w:rPr>
      </w:pPr>
      <w:r w:rsidRPr="008C46F3">
        <w:rPr>
          <w:rFonts w:cs="Arial"/>
          <w:b/>
          <w:bCs/>
          <w:szCs w:val="24"/>
        </w:rPr>
        <w:t>Do you think the Climate Change Plan template for local authorities is suitable for its intended purpose as outlined in Annex B?</w:t>
      </w:r>
    </w:p>
    <w:p w:rsidRPr="00172AB1" w:rsidR="008C46F3" w:rsidP="008C46F3" w:rsidRDefault="008C46F3" w14:paraId="399D518B" w14:textId="77777777">
      <w:pPr>
        <w:tabs>
          <w:tab w:val="left" w:pos="426"/>
        </w:tabs>
        <w:autoSpaceDE w:val="0"/>
        <w:autoSpaceDN w:val="0"/>
        <w:adjustRightInd w:val="0"/>
        <w:spacing w:after="120"/>
        <w:rPr>
          <w:rFonts w:cs="Arial"/>
          <w:szCs w:val="24"/>
        </w:rPr>
      </w:pPr>
    </w:p>
    <w:p w:rsidRPr="00172AB1" w:rsidR="008C46F3" w:rsidP="00747525" w:rsidRDefault="008C46F3" w14:paraId="634E0408" w14:textId="77777777">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Pr>
          <w:rFonts w:cs="Arial"/>
          <w:szCs w:val="24"/>
        </w:rPr>
        <w:t>Yes</w:t>
      </w:r>
    </w:p>
    <w:p w:rsidRPr="00172AB1" w:rsidR="008C46F3" w:rsidP="00747525" w:rsidRDefault="008C46F3" w14:paraId="42FD8C22" w14:textId="77777777">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sidRPr="00172AB1">
        <w:rPr>
          <w:rFonts w:cs="Arial"/>
          <w:szCs w:val="24"/>
        </w:rPr>
        <w:t>No</w:t>
      </w:r>
    </w:p>
    <w:p w:rsidR="008C46F3" w:rsidP="00747525" w:rsidRDefault="008C46F3" w14:paraId="13F5DD67" w14:textId="77777777">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sidRPr="00172AB1">
        <w:rPr>
          <w:rFonts w:cs="Arial"/>
          <w:szCs w:val="24"/>
        </w:rPr>
        <w:t>Don’t know</w:t>
      </w:r>
    </w:p>
    <w:p w:rsidRPr="00172AB1" w:rsidR="00747525" w:rsidP="00747525" w:rsidRDefault="00747525" w14:paraId="6C2E9A4A" w14:textId="77777777">
      <w:pPr>
        <w:tabs>
          <w:tab w:val="left" w:pos="426"/>
        </w:tabs>
        <w:autoSpaceDE w:val="0"/>
        <w:autoSpaceDN w:val="0"/>
        <w:adjustRightInd w:val="0"/>
        <w:spacing w:after="120"/>
        <w:ind w:left="720"/>
        <w:rPr>
          <w:rFonts w:cs="Arial"/>
          <w:szCs w:val="24"/>
        </w:rPr>
      </w:pPr>
    </w:p>
    <w:p w:rsidR="00406B0C" w:rsidP="008C46F3" w:rsidRDefault="008C46F3" w14:paraId="2C6A175E" w14:textId="38B73F1C">
      <w:pPr>
        <w:autoSpaceDE w:val="0"/>
        <w:autoSpaceDN w:val="0"/>
        <w:adjustRightInd w:val="0"/>
        <w:rPr>
          <w:rFonts w:cs="Arial"/>
          <w:b/>
          <w:bCs/>
          <w:szCs w:val="24"/>
        </w:rPr>
      </w:pPr>
      <w:r w:rsidRPr="000D07C1">
        <w:rPr>
          <w:noProof/>
          <w:lang w:eastAsia="en-GB"/>
        </w:rPr>
        <mc:AlternateContent>
          <mc:Choice Requires="wps">
            <w:drawing>
              <wp:anchor distT="0" distB="0" distL="114300" distR="114300" simplePos="0" relativeHeight="251693056" behindDoc="0" locked="0" layoutInCell="1" allowOverlap="1" wp14:anchorId="38729627" wp14:editId="1EF723B9">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490998667" name="Text Box 490998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rsidR="008C46F3" w:rsidP="008C46F3" w:rsidRDefault="008C46F3" w14:paraId="15182B82" w14:textId="7777777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1A47F8BF">
              <v:shape id="Text Box 490998667" style="position:absolute;margin-left:-.35pt;margin-top:22.7pt;width:468pt;height:10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" w14:anchorId="38729627">
                <v:textbox inset=",7.2pt,,7.2pt">
                  <w:txbxContent>
                    <w:p w:rsidR="008C46F3" w:rsidP="008C46F3" w:rsidRDefault="008C46F3" w14:paraId="60061E4C" w14:textId="77777777"/>
                  </w:txbxContent>
                </v:textbox>
                <w10:wrap type="tight"/>
              </v:shape>
            </w:pict>
          </mc:Fallback>
        </mc:AlternateContent>
      </w:r>
      <w:r>
        <w:rPr>
          <w:noProof/>
          <w:lang w:eastAsia="en-GB"/>
        </w:rPr>
        <w:t>Please give</w:t>
      </w:r>
      <w:r w:rsidRPr="008C46F3">
        <w:rPr>
          <w:noProof/>
          <w:lang w:eastAsia="en-GB"/>
        </w:rPr>
        <w:t xml:space="preserve"> </w:t>
      </w:r>
      <w:r>
        <w:rPr>
          <w:noProof/>
          <w:lang w:eastAsia="en-GB"/>
        </w:rPr>
        <w:t>us your thoughts.</w:t>
      </w:r>
    </w:p>
    <w:p w:rsidR="00406B0C" w:rsidP="006F4788" w:rsidRDefault="00406B0C" w14:paraId="4A83CE35" w14:textId="77777777">
      <w:pPr>
        <w:autoSpaceDE w:val="0"/>
        <w:autoSpaceDN w:val="0"/>
        <w:adjustRightInd w:val="0"/>
        <w:rPr>
          <w:rFonts w:cs="Arial"/>
          <w:b/>
          <w:bCs/>
          <w:szCs w:val="24"/>
        </w:rPr>
      </w:pPr>
    </w:p>
    <w:p w:rsidR="008C46F3" w:rsidP="006F4788" w:rsidRDefault="008C46F3" w14:paraId="04E2DCA7" w14:textId="77777777">
      <w:pPr>
        <w:autoSpaceDE w:val="0"/>
        <w:autoSpaceDN w:val="0"/>
        <w:adjustRightInd w:val="0"/>
        <w:rPr>
          <w:rFonts w:cs="Arial"/>
          <w:b/>
          <w:bCs/>
          <w:szCs w:val="24"/>
        </w:rPr>
      </w:pPr>
    </w:p>
    <w:p w:rsidRPr="00E06473" w:rsidR="008C46F3" w:rsidP="006F4788" w:rsidRDefault="00E06473" w14:paraId="09A57754" w14:textId="1D15B6BF">
      <w:pPr>
        <w:autoSpaceDE w:val="0"/>
        <w:autoSpaceDN w:val="0"/>
        <w:adjustRightInd w:val="0"/>
        <w:rPr>
          <w:rFonts w:cs="Arial"/>
          <w:b/>
          <w:bCs/>
          <w:szCs w:val="24"/>
          <w:u w:val="single"/>
        </w:rPr>
      </w:pPr>
      <w:r w:rsidRPr="00E06473">
        <w:rPr>
          <w:rFonts w:cs="Arial"/>
          <w:b/>
          <w:bCs/>
          <w:szCs w:val="24"/>
          <w:u w:val="single"/>
        </w:rPr>
        <w:t>The second duty: adaptation</w:t>
      </w:r>
    </w:p>
    <w:p w:rsidR="008C46F3" w:rsidP="006F4788" w:rsidRDefault="008C46F3" w14:paraId="3C2B5159" w14:textId="77777777">
      <w:pPr>
        <w:autoSpaceDE w:val="0"/>
        <w:autoSpaceDN w:val="0"/>
        <w:adjustRightInd w:val="0"/>
        <w:rPr>
          <w:rFonts w:cs="Arial"/>
          <w:b/>
          <w:bCs/>
          <w:szCs w:val="24"/>
        </w:rPr>
      </w:pPr>
    </w:p>
    <w:p w:rsidR="007E7ABA" w:rsidP="00A239AE" w:rsidRDefault="00A239AE" w14:paraId="697C7DF0" w14:textId="77777777">
      <w:pPr>
        <w:pStyle w:val="ListParagraph"/>
        <w:numPr>
          <w:ilvl w:val="0"/>
          <w:numId w:val="32"/>
        </w:numPr>
        <w:autoSpaceDE w:val="0"/>
        <w:autoSpaceDN w:val="0"/>
        <w:adjustRightInd w:val="0"/>
        <w:rPr>
          <w:rFonts w:cs="Arial"/>
          <w:b/>
          <w:bCs/>
          <w:szCs w:val="24"/>
        </w:rPr>
      </w:pPr>
      <w:r w:rsidRPr="00A239AE">
        <w:rPr>
          <w:rFonts w:cs="Arial"/>
          <w:b/>
          <w:bCs/>
          <w:szCs w:val="24"/>
        </w:rPr>
        <w:t xml:space="preserve">The guidance lays out an approach whereby public bodies should: review the Scottish National Adaptation Plan (SNAP); identify the objectives relevant to them; contribute towards those objectives; and, where relevant, report annually on progress in their public </w:t>
      </w:r>
      <w:proofErr w:type="gramStart"/>
      <w:r w:rsidRPr="00A239AE">
        <w:rPr>
          <w:rFonts w:cs="Arial"/>
          <w:b/>
          <w:bCs/>
          <w:szCs w:val="24"/>
        </w:rPr>
        <w:t>bodies</w:t>
      </w:r>
      <w:proofErr w:type="gramEnd"/>
      <w:r w:rsidRPr="00A239AE">
        <w:rPr>
          <w:rFonts w:cs="Arial"/>
          <w:b/>
          <w:bCs/>
          <w:szCs w:val="24"/>
        </w:rPr>
        <w:t xml:space="preserve"> climate change duties report. </w:t>
      </w:r>
    </w:p>
    <w:p w:rsidR="007E7ABA" w:rsidP="007E7ABA" w:rsidRDefault="007E7ABA" w14:paraId="3BE4CD0A" w14:textId="77777777">
      <w:pPr>
        <w:pStyle w:val="ListParagraph"/>
        <w:autoSpaceDE w:val="0"/>
        <w:autoSpaceDN w:val="0"/>
        <w:adjustRightInd w:val="0"/>
        <w:rPr>
          <w:rFonts w:cs="Arial"/>
          <w:b/>
          <w:bCs/>
          <w:szCs w:val="24"/>
        </w:rPr>
      </w:pPr>
    </w:p>
    <w:p w:rsidR="00E06473" w:rsidP="007E7ABA" w:rsidRDefault="00A239AE" w14:paraId="43E05348" w14:textId="67F84E68">
      <w:pPr>
        <w:pStyle w:val="ListParagraph"/>
        <w:autoSpaceDE w:val="0"/>
        <w:autoSpaceDN w:val="0"/>
        <w:adjustRightInd w:val="0"/>
        <w:rPr>
          <w:rFonts w:cs="Arial"/>
          <w:b/>
          <w:bCs/>
          <w:szCs w:val="24"/>
        </w:rPr>
      </w:pPr>
      <w:r w:rsidRPr="00A239AE">
        <w:rPr>
          <w:rFonts w:cs="Arial"/>
          <w:b/>
          <w:bCs/>
          <w:szCs w:val="24"/>
        </w:rPr>
        <w:t>To what extent do you agree or disagree with this proposed approach?</w:t>
      </w:r>
    </w:p>
    <w:p w:rsidR="00A239AE" w:rsidP="00747525" w:rsidRDefault="00A239AE" w14:paraId="19F07DCC" w14:textId="77777777">
      <w:pPr>
        <w:autoSpaceDE w:val="0"/>
        <w:autoSpaceDN w:val="0"/>
        <w:adjustRightInd w:val="0"/>
        <w:ind w:left="720"/>
        <w:rPr>
          <w:rFonts w:cs="Arial"/>
          <w:b/>
          <w:bCs/>
          <w:szCs w:val="24"/>
        </w:rPr>
      </w:pPr>
    </w:p>
    <w:p w:rsidRPr="007866B6" w:rsidR="006F4788" w:rsidP="00747525" w:rsidRDefault="006F4788" w14:paraId="6DA3B584" w14:textId="77777777">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Pr="007866B6">
        <w:rPr>
          <w:rFonts w:cs="Arial"/>
          <w:szCs w:val="24"/>
        </w:rPr>
        <w:t>Strongly agree</w:t>
      </w:r>
    </w:p>
    <w:p w:rsidRPr="007866B6" w:rsidR="006F4788" w:rsidP="00747525" w:rsidRDefault="006F4788" w14:paraId="3C778B54" w14:textId="030A38AE">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A239AE">
        <w:rPr>
          <w:rFonts w:cs="Arial"/>
          <w:szCs w:val="24"/>
        </w:rPr>
        <w:t>Somewhat</w:t>
      </w:r>
      <w:r w:rsidRPr="007866B6">
        <w:rPr>
          <w:rFonts w:cs="Arial"/>
          <w:szCs w:val="24"/>
        </w:rPr>
        <w:t xml:space="preserve"> agree</w:t>
      </w:r>
    </w:p>
    <w:p w:rsidRPr="007866B6" w:rsidR="006F4788" w:rsidP="00747525" w:rsidRDefault="006F4788" w14:paraId="5128F174" w14:textId="69F574C8">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A239AE">
        <w:rPr>
          <w:rFonts w:cs="Arial"/>
          <w:szCs w:val="24"/>
        </w:rPr>
        <w:t>Neither agree nor disagree</w:t>
      </w:r>
    </w:p>
    <w:p w:rsidR="006F4788" w:rsidP="00747525" w:rsidRDefault="006F4788" w14:paraId="2AC3C41C" w14:textId="42C3894A">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Pr>
          <w:rFonts w:eastAsia="Calibri" w:cs="Arial"/>
          <w:szCs w:val="24"/>
          <w:lang w:eastAsia="en-GB"/>
        </w:rPr>
        <w:tab/>
      </w:r>
      <w:r w:rsidR="00A239AE">
        <w:rPr>
          <w:rFonts w:cs="Arial"/>
          <w:szCs w:val="24"/>
        </w:rPr>
        <w:t>Somewhat</w:t>
      </w:r>
      <w:r w:rsidRPr="007866B6">
        <w:rPr>
          <w:rFonts w:cs="Arial"/>
          <w:szCs w:val="24"/>
        </w:rPr>
        <w:t xml:space="preserve"> disagree</w:t>
      </w:r>
    </w:p>
    <w:p w:rsidR="00A239AE" w:rsidP="00747525" w:rsidRDefault="00A239AE" w14:paraId="146CAA80" w14:textId="63731CB9">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Pr>
          <w:rFonts w:eastAsia="Calibri" w:cs="Arial"/>
          <w:szCs w:val="24"/>
          <w:lang w:eastAsia="en-GB"/>
        </w:rPr>
        <w:tab/>
      </w:r>
      <w:r>
        <w:rPr>
          <w:rFonts w:cs="Arial"/>
          <w:szCs w:val="24"/>
        </w:rPr>
        <w:t>Strongly</w:t>
      </w:r>
      <w:r w:rsidRPr="007866B6">
        <w:rPr>
          <w:rFonts w:cs="Arial"/>
          <w:szCs w:val="24"/>
        </w:rPr>
        <w:t xml:space="preserve"> disagree</w:t>
      </w:r>
    </w:p>
    <w:p w:rsidR="00B04EBF" w:rsidP="00B04EBF" w:rsidRDefault="00B04EBF" w14:paraId="1223B9F7" w14:textId="7609645D">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Pr>
          <w:rFonts w:eastAsia="Calibri" w:cs="Arial"/>
          <w:szCs w:val="24"/>
          <w:lang w:eastAsia="en-GB"/>
        </w:rPr>
        <w:tab/>
      </w:r>
      <w:r>
        <w:rPr>
          <w:rFonts w:cs="Arial"/>
          <w:szCs w:val="24"/>
        </w:rPr>
        <w:t>Don’t know</w:t>
      </w:r>
    </w:p>
    <w:p w:rsidRPr="007866B6" w:rsidR="00331F39" w:rsidP="00331F39" w:rsidRDefault="00331F39" w14:paraId="73F89D89" w14:textId="77777777">
      <w:pPr>
        <w:tabs>
          <w:tab w:val="left" w:pos="426"/>
        </w:tabs>
        <w:autoSpaceDE w:val="0"/>
        <w:autoSpaceDN w:val="0"/>
        <w:adjustRightInd w:val="0"/>
        <w:spacing w:after="120"/>
        <w:rPr>
          <w:rFonts w:cs="Arial"/>
          <w:szCs w:val="24"/>
        </w:rPr>
      </w:pPr>
    </w:p>
    <w:p w:rsidR="5B292567" w:rsidP="66C7F3FE" w:rsidRDefault="5B292567" w14:paraId="033EB7F8" w14:textId="2F85F6BE">
      <w:pPr>
        <w:rPr>
          <w:rFonts w:cs="Arial"/>
          <w:b w:val="1"/>
          <w:bCs w:val="1"/>
          <w:color w:val="002060"/>
        </w:rPr>
      </w:pPr>
      <w:r w:rsidRPr="66C7F3FE" w:rsidR="5B292567">
        <w:rPr>
          <w:rFonts w:cs="Arial"/>
          <w:b w:val="1"/>
          <w:bCs w:val="1"/>
          <w:color w:val="002060"/>
        </w:rPr>
        <w:t xml:space="preserve">We agree with the proposed approach </w:t>
      </w:r>
      <w:r w:rsidRPr="66C7F3FE" w:rsidR="56D20CD0">
        <w:rPr>
          <w:rFonts w:cs="Arial"/>
          <w:b w:val="1"/>
          <w:bCs w:val="1"/>
          <w:color w:val="002060"/>
        </w:rPr>
        <w:t>as a</w:t>
      </w:r>
      <w:r w:rsidRPr="66C7F3FE" w:rsidR="5B292567">
        <w:rPr>
          <w:rFonts w:cs="Arial"/>
          <w:b w:val="1"/>
          <w:bCs w:val="1"/>
          <w:color w:val="002060"/>
        </w:rPr>
        <w:t xml:space="preserve"> structured method </w:t>
      </w:r>
      <w:r w:rsidRPr="66C7F3FE" w:rsidR="29210C0A">
        <w:rPr>
          <w:rFonts w:cs="Arial"/>
          <w:b w:val="1"/>
          <w:bCs w:val="1"/>
          <w:color w:val="002060"/>
        </w:rPr>
        <w:t xml:space="preserve">which supports </w:t>
      </w:r>
      <w:r w:rsidRPr="66C7F3FE" w:rsidR="5B292567">
        <w:rPr>
          <w:rFonts w:cs="Arial"/>
          <w:b w:val="1"/>
          <w:bCs w:val="1"/>
          <w:color w:val="002060"/>
        </w:rPr>
        <w:t>alignment with national climate resilience goals and creates a consistent framework for accountability.</w:t>
      </w:r>
    </w:p>
    <w:p w:rsidR="66C7F3FE" w:rsidP="66C7F3FE" w:rsidRDefault="66C7F3FE" w14:paraId="22D130EB" w14:textId="19718B09">
      <w:pPr>
        <w:rPr>
          <w:rFonts w:cs="Arial"/>
          <w:b w:val="1"/>
          <w:bCs w:val="1"/>
          <w:color w:val="002060"/>
        </w:rPr>
      </w:pPr>
    </w:p>
    <w:p w:rsidR="5B292567" w:rsidP="66C7F3FE" w:rsidRDefault="5B292567" w14:paraId="587C6B5A" w14:textId="3303347B">
      <w:pPr>
        <w:rPr>
          <w:rFonts w:ascii="Aptos" w:hAnsi="Aptos" w:eastAsia="Aptos" w:cs="Aptos"/>
          <w:b w:val="0"/>
          <w:bCs w:val="0"/>
          <w:i w:val="0"/>
          <w:iCs w:val="0"/>
          <w:caps w:val="0"/>
          <w:smallCaps w:val="0"/>
          <w:noProof w:val="0"/>
          <w:color w:val="000000" w:themeColor="text1" w:themeTint="FF" w:themeShade="FF"/>
          <w:sz w:val="24"/>
          <w:szCs w:val="24"/>
          <w:lang w:val="en-GB"/>
        </w:rPr>
      </w:pPr>
      <w:r w:rsidRPr="66C7F3FE" w:rsidR="5B292567">
        <w:rPr>
          <w:rFonts w:cs="Arial"/>
          <w:b w:val="1"/>
          <w:bCs w:val="1"/>
          <w:color w:val="002060"/>
        </w:rPr>
        <w:t xml:space="preserve">However, its success </w:t>
      </w:r>
      <w:r w:rsidRPr="66C7F3FE" w:rsidR="71E98B91">
        <w:rPr>
          <w:rFonts w:cs="Arial"/>
          <w:b w:val="1"/>
          <w:bCs w:val="1"/>
          <w:color w:val="002060"/>
        </w:rPr>
        <w:t xml:space="preserve">when applied </w:t>
      </w:r>
      <w:r w:rsidRPr="66C7F3FE" w:rsidR="5B292567">
        <w:rPr>
          <w:rFonts w:cs="Arial"/>
          <w:b w:val="1"/>
          <w:bCs w:val="1"/>
          <w:color w:val="002060"/>
        </w:rPr>
        <w:t>in the social care sector relies heavily on transparent resourcing, and inclusive and collaborative implementation</w:t>
      </w:r>
      <w:r w:rsidRPr="66C7F3FE" w:rsidR="3D6B5EF4">
        <w:rPr>
          <w:rFonts w:cs="Arial"/>
          <w:b w:val="1"/>
          <w:bCs w:val="1"/>
          <w:color w:val="002060"/>
        </w:rPr>
        <w:t xml:space="preserve"> </w:t>
      </w:r>
      <w:r w:rsidRPr="66C7F3FE" w:rsidR="5B292567">
        <w:rPr>
          <w:rFonts w:cs="Arial"/>
          <w:b w:val="1"/>
          <w:bCs w:val="1"/>
          <w:color w:val="002060"/>
        </w:rPr>
        <w:t xml:space="preserve">with key stakeholders like social care providers </w:t>
      </w:r>
      <w:r w:rsidRPr="66C7F3FE" w:rsidR="43B6D7A8">
        <w:rPr>
          <w:rFonts w:cs="Arial"/>
          <w:b w:val="1"/>
          <w:bCs w:val="1"/>
          <w:color w:val="002060"/>
        </w:rPr>
        <w:t>who</w:t>
      </w:r>
      <w:r w:rsidRPr="66C7F3FE" w:rsidR="5B292567">
        <w:rPr>
          <w:rFonts w:cs="Arial"/>
          <w:b w:val="1"/>
          <w:bCs w:val="1"/>
          <w:color w:val="002060"/>
        </w:rPr>
        <w:t xml:space="preserve"> are critical to supporting people who rely on </w:t>
      </w:r>
      <w:r w:rsidRPr="66C7F3FE" w:rsidR="304BD2CA">
        <w:rPr>
          <w:rFonts w:cs="Arial"/>
          <w:b w:val="1"/>
          <w:bCs w:val="1"/>
          <w:color w:val="002060"/>
        </w:rPr>
        <w:t>their services</w:t>
      </w:r>
      <w:r w:rsidRPr="66C7F3FE" w:rsidR="5B292567">
        <w:rPr>
          <w:rFonts w:cs="Arial"/>
          <w:b w:val="1"/>
          <w:bCs w:val="1"/>
          <w:color w:val="002060"/>
        </w:rPr>
        <w:t xml:space="preserve">. </w:t>
      </w:r>
    </w:p>
    <w:p w:rsidR="66C7F3FE" w:rsidP="66C7F3FE" w:rsidRDefault="66C7F3FE" w14:paraId="3901639C" w14:textId="76E18EF3">
      <w:pPr>
        <w:rPr>
          <w:rFonts w:ascii="Aptos" w:hAnsi="Aptos" w:eastAsia="Aptos" w:cs="Aptos"/>
          <w:b w:val="0"/>
          <w:bCs w:val="0"/>
          <w:i w:val="0"/>
          <w:iCs w:val="0"/>
          <w:caps w:val="0"/>
          <w:smallCaps w:val="0"/>
          <w:noProof w:val="0"/>
          <w:color w:val="000000" w:themeColor="text1" w:themeTint="FF" w:themeShade="FF"/>
          <w:sz w:val="24"/>
          <w:szCs w:val="24"/>
          <w:lang w:val="en-GB"/>
        </w:rPr>
      </w:pPr>
    </w:p>
    <w:p w:rsidR="54121341" w:rsidP="66C7F3FE" w:rsidRDefault="54121341" w14:paraId="67EE03CC" w14:textId="0136E1C6">
      <w:pPr>
        <w:rPr>
          <w:rFonts w:ascii="Aptos" w:hAnsi="Aptos" w:eastAsia="Aptos" w:cs="Aptos"/>
          <w:b w:val="0"/>
          <w:bCs w:val="0"/>
          <w:i w:val="0"/>
          <w:iCs w:val="0"/>
          <w:caps w:val="0"/>
          <w:smallCaps w:val="0"/>
          <w:noProof w:val="0"/>
          <w:color w:val="000000" w:themeColor="text1" w:themeTint="FF" w:themeShade="FF"/>
          <w:sz w:val="24"/>
          <w:szCs w:val="24"/>
          <w:lang w:val="en-GB"/>
        </w:rPr>
      </w:pPr>
      <w:r w:rsidRPr="66C7F3FE" w:rsidR="54121341">
        <w:rPr>
          <w:rFonts w:ascii="Arial" w:hAnsi="Arial" w:eastAsia="Arial" w:cs="Arial"/>
          <w:b w:val="1"/>
          <w:bCs w:val="1"/>
          <w:i w:val="0"/>
          <w:iCs w:val="0"/>
          <w:caps w:val="0"/>
          <w:smallCaps w:val="0"/>
          <w:noProof w:val="0"/>
          <w:color w:val="002060"/>
          <w:sz w:val="24"/>
          <w:szCs w:val="24"/>
          <w:lang w:val="en-GB"/>
        </w:rPr>
        <w:t>S</w:t>
      </w:r>
      <w:r w:rsidRPr="66C7F3FE" w:rsidR="54121341">
        <w:rPr>
          <w:rFonts w:ascii="Arial" w:hAnsi="Arial" w:eastAsia="Arial" w:cs="Arial"/>
          <w:b w:val="1"/>
          <w:bCs w:val="1"/>
          <w:i w:val="0"/>
          <w:iCs w:val="0"/>
          <w:caps w:val="0"/>
          <w:smallCaps w:val="0"/>
          <w:noProof w:val="0"/>
          <w:color w:val="002060"/>
          <w:sz w:val="24"/>
          <w:szCs w:val="24"/>
          <w:lang w:val="en-GB"/>
        </w:rPr>
        <w:t xml:space="preserve">ocial care </w:t>
      </w:r>
      <w:r w:rsidRPr="66C7F3FE" w:rsidR="54121341">
        <w:rPr>
          <w:rFonts w:ascii="Arial" w:hAnsi="Arial" w:eastAsia="Arial" w:cs="Arial"/>
          <w:b w:val="1"/>
          <w:bCs w:val="1"/>
          <w:i w:val="0"/>
          <w:iCs w:val="0"/>
          <w:caps w:val="0"/>
          <w:smallCaps w:val="0"/>
          <w:strike w:val="0"/>
          <w:dstrike w:val="0"/>
          <w:noProof w:val="0"/>
          <w:color w:val="002060"/>
          <w:sz w:val="24"/>
          <w:szCs w:val="24"/>
          <w:u w:val="single"/>
          <w:lang w:val="en-GB"/>
        </w:rPr>
        <w:t xml:space="preserve">support is </w:t>
      </w:r>
      <w:r w:rsidRPr="66C7F3FE" w:rsidR="54121341">
        <w:rPr>
          <w:rFonts w:ascii="Arial" w:hAnsi="Arial" w:eastAsia="Arial" w:cs="Arial"/>
          <w:b w:val="1"/>
          <w:bCs w:val="1"/>
          <w:i w:val="0"/>
          <w:iCs w:val="0"/>
          <w:caps w:val="0"/>
          <w:smallCaps w:val="0"/>
          <w:noProof w:val="0"/>
          <w:color w:val="002060"/>
          <w:sz w:val="24"/>
          <w:szCs w:val="24"/>
          <w:lang w:val="en-GB"/>
        </w:rPr>
        <w:t xml:space="preserve">essential, is a sector with considerable reliance on external </w:t>
      </w:r>
      <w:r w:rsidRPr="66C7F3FE" w:rsidR="54121341">
        <w:rPr>
          <w:rFonts w:ascii="Arial" w:hAnsi="Arial" w:eastAsia="Arial" w:cs="Arial"/>
          <w:b w:val="1"/>
          <w:bCs w:val="1"/>
          <w:i w:val="0"/>
          <w:iCs w:val="0"/>
          <w:caps w:val="0"/>
          <w:smallCaps w:val="0"/>
          <w:noProof w:val="0"/>
          <w:color w:val="002060"/>
          <w:sz w:val="24"/>
          <w:szCs w:val="24"/>
          <w:lang w:val="en-GB"/>
        </w:rPr>
        <w:t>providers, and</w:t>
      </w:r>
      <w:r w:rsidRPr="66C7F3FE" w:rsidR="54121341">
        <w:rPr>
          <w:rFonts w:ascii="Arial" w:hAnsi="Arial" w:eastAsia="Arial" w:cs="Arial"/>
          <w:b w:val="1"/>
          <w:bCs w:val="1"/>
          <w:i w:val="0"/>
          <w:iCs w:val="0"/>
          <w:caps w:val="0"/>
          <w:smallCaps w:val="0"/>
          <w:noProof w:val="0"/>
          <w:color w:val="002060"/>
          <w:sz w:val="24"/>
          <w:szCs w:val="24"/>
          <w:lang w:val="en-GB"/>
        </w:rPr>
        <w:t xml:space="preserve"> must be resilient to climate impacts which can disrupt delivery and pose risks to vulnerable people</w:t>
      </w:r>
      <w:r w:rsidRPr="66C7F3FE" w:rsidR="54121341">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66C7F3FE" w:rsidR="5B292567">
        <w:rPr>
          <w:rFonts w:cs="Arial"/>
          <w:b w:val="1"/>
          <w:bCs w:val="1"/>
          <w:color w:val="002060"/>
        </w:rPr>
        <w:t xml:space="preserve">Social care and support services are uniquely exposed to climate-related risks—such as heatwaves, flooding, or power outages—and must be resilient to ensure the safety and continuity of care for those who depend on them. </w:t>
      </w:r>
    </w:p>
    <w:p w:rsidR="66C7F3FE" w:rsidP="66C7F3FE" w:rsidRDefault="66C7F3FE" w14:paraId="14571A45" w14:textId="4E37C78D">
      <w:pPr>
        <w:pStyle w:val="Normal"/>
        <w:rPr>
          <w:rFonts w:cs="Arial"/>
          <w:b w:val="1"/>
          <w:bCs w:val="1"/>
          <w:color w:val="002060"/>
        </w:rPr>
      </w:pPr>
    </w:p>
    <w:p w:rsidR="5B292567" w:rsidP="66C7F3FE" w:rsidRDefault="5B292567" w14:paraId="29433BCC" w14:textId="5A09A6E2">
      <w:pPr>
        <w:pStyle w:val="Normal"/>
        <w:rPr>
          <w:rFonts w:cs="Arial"/>
          <w:b w:val="1"/>
          <w:bCs w:val="1"/>
          <w:color w:val="002060"/>
        </w:rPr>
      </w:pPr>
      <w:r w:rsidRPr="66C7F3FE" w:rsidR="5B292567">
        <w:rPr>
          <w:rFonts w:cs="Arial"/>
          <w:b w:val="1"/>
          <w:bCs w:val="1"/>
          <w:color w:val="002060"/>
        </w:rPr>
        <w:t>Therefore, it is essential that public bodies engage care providers directly in</w:t>
      </w:r>
      <w:r w:rsidRPr="66C7F3FE" w:rsidR="5B292567">
        <w:rPr>
          <w:rFonts w:cs="Arial"/>
          <w:b w:val="1"/>
          <w:bCs w:val="1"/>
          <w:color w:val="002060"/>
        </w:rPr>
        <w:t xml:space="preserve"> </w:t>
      </w:r>
      <w:r w:rsidRPr="66C7F3FE" w:rsidR="5B292567">
        <w:rPr>
          <w:rFonts w:cs="Arial"/>
          <w:b w:val="1"/>
          <w:bCs w:val="1"/>
          <w:color w:val="002060"/>
        </w:rPr>
        <w:t>identifyin</w:t>
      </w:r>
      <w:r w:rsidRPr="66C7F3FE" w:rsidR="5B292567">
        <w:rPr>
          <w:rFonts w:cs="Arial"/>
          <w:b w:val="1"/>
          <w:bCs w:val="1"/>
          <w:color w:val="002060"/>
        </w:rPr>
        <w:t>g</w:t>
      </w:r>
      <w:r w:rsidRPr="66C7F3FE" w:rsidR="5B292567">
        <w:rPr>
          <w:rFonts w:cs="Arial"/>
          <w:b w:val="1"/>
          <w:bCs w:val="1"/>
          <w:color w:val="002060"/>
        </w:rPr>
        <w:t xml:space="preserve"> relevant SNAP</w:t>
      </w:r>
      <w:r w:rsidRPr="66C7F3FE" w:rsidR="5B292567">
        <w:rPr>
          <w:rFonts w:cs="Arial"/>
          <w:b w:val="1"/>
          <w:bCs w:val="1"/>
          <w:color w:val="002060"/>
        </w:rPr>
        <w:t xml:space="preserve"> </w:t>
      </w:r>
      <w:r w:rsidRPr="66C7F3FE" w:rsidR="5B292567">
        <w:rPr>
          <w:rFonts w:cs="Arial"/>
          <w:b w:val="1"/>
          <w:bCs w:val="1"/>
          <w:color w:val="002060"/>
        </w:rPr>
        <w:t>objective</w:t>
      </w:r>
      <w:r w:rsidRPr="66C7F3FE" w:rsidR="5B292567">
        <w:rPr>
          <w:rFonts w:cs="Arial"/>
          <w:b w:val="1"/>
          <w:bCs w:val="1"/>
          <w:color w:val="002060"/>
        </w:rPr>
        <w:t>s</w:t>
      </w:r>
      <w:r w:rsidRPr="66C7F3FE" w:rsidR="5B292567">
        <w:rPr>
          <w:rFonts w:cs="Arial"/>
          <w:b w:val="1"/>
          <w:bCs w:val="1"/>
          <w:color w:val="002060"/>
        </w:rPr>
        <w:t xml:space="preserve"> and co-developing adaptation and resilience strategies. This includes involving them in local risk assessments, planning exercises, and decisions about resource allocation and infrastructure improvements. </w:t>
      </w:r>
    </w:p>
    <w:p w:rsidR="66C7F3FE" w:rsidP="66C7F3FE" w:rsidRDefault="66C7F3FE" w14:paraId="463060A8" w14:textId="68090373">
      <w:pPr>
        <w:pStyle w:val="Normal"/>
        <w:rPr>
          <w:rFonts w:cs="Arial"/>
          <w:b w:val="1"/>
          <w:bCs w:val="1"/>
          <w:color w:val="002060"/>
        </w:rPr>
      </w:pPr>
    </w:p>
    <w:p w:rsidR="5B292567" w:rsidP="66C7F3FE" w:rsidRDefault="5B292567" w14:paraId="25EF7D19" w14:textId="3F5FC288">
      <w:pPr>
        <w:pStyle w:val="Normal"/>
        <w:rPr>
          <w:rFonts w:cs="Arial"/>
          <w:b w:val="1"/>
          <w:bCs w:val="1"/>
          <w:color w:val="002060"/>
        </w:rPr>
      </w:pPr>
      <w:r w:rsidRPr="66C7F3FE" w:rsidR="5B292567">
        <w:rPr>
          <w:rFonts w:cs="Arial"/>
          <w:b w:val="1"/>
          <w:bCs w:val="1"/>
          <w:color w:val="002060"/>
        </w:rPr>
        <w:t xml:space="preserve">Public bodies </w:t>
      </w:r>
      <w:r w:rsidRPr="66C7F3FE" w:rsidR="5B292567">
        <w:rPr>
          <w:rFonts w:cs="Arial"/>
          <w:b w:val="1"/>
          <w:bCs w:val="1"/>
          <w:color w:val="002060"/>
        </w:rPr>
        <w:t>must recognise</w:t>
      </w:r>
      <w:r w:rsidRPr="66C7F3FE" w:rsidR="5B292567">
        <w:rPr>
          <w:rFonts w:cs="Arial"/>
          <w:b w:val="1"/>
          <w:bCs w:val="1"/>
          <w:color w:val="002060"/>
        </w:rPr>
        <w:t xml:space="preserve"> their responsibility to support the resilience of commissioned services, not just in-house operations. This includes embedding climate adaptation in service specifications, providing support for contingency planning, and ensuring that care settings are prepared for extreme weather.</w:t>
      </w:r>
    </w:p>
    <w:p w:rsidR="66C7F3FE" w:rsidP="66C7F3FE" w:rsidRDefault="66C7F3FE" w14:paraId="62460565" w14:textId="7CB595BA">
      <w:pPr>
        <w:pStyle w:val="Normal"/>
        <w:rPr>
          <w:rFonts w:cs="Arial"/>
          <w:b w:val="1"/>
          <w:bCs w:val="1"/>
          <w:color w:val="002060"/>
        </w:rPr>
      </w:pPr>
    </w:p>
    <w:p w:rsidR="5B292567" w:rsidP="66C7F3FE" w:rsidRDefault="5B292567" w14:paraId="3ABCD143" w14:textId="52662042">
      <w:pPr>
        <w:pStyle w:val="Normal"/>
        <w:rPr>
          <w:rFonts w:cs="Arial"/>
          <w:b w:val="1"/>
          <w:bCs w:val="1"/>
          <w:color w:val="002060"/>
        </w:rPr>
      </w:pPr>
      <w:r w:rsidRPr="66C7F3FE" w:rsidR="5B292567">
        <w:rPr>
          <w:rFonts w:cs="Arial"/>
          <w:b w:val="1"/>
          <w:bCs w:val="1"/>
          <w:color w:val="002060"/>
        </w:rPr>
        <w:t xml:space="preserve">Furthermore, enabling care providers to contribute meaningfully to SNAP </w:t>
      </w:r>
      <w:r w:rsidRPr="66C7F3FE" w:rsidR="5B292567">
        <w:rPr>
          <w:rFonts w:cs="Arial"/>
          <w:b w:val="1"/>
          <w:bCs w:val="1"/>
          <w:color w:val="002060"/>
        </w:rPr>
        <w:t>objectives</w:t>
      </w:r>
      <w:r w:rsidRPr="66C7F3FE" w:rsidR="5B292567">
        <w:rPr>
          <w:rFonts w:cs="Arial"/>
          <w:b w:val="1"/>
          <w:bCs w:val="1"/>
          <w:color w:val="002060"/>
        </w:rPr>
        <w:t xml:space="preserve"> requires investment in training, </w:t>
      </w:r>
      <w:r w:rsidRPr="66C7F3FE" w:rsidR="5B292567">
        <w:rPr>
          <w:rFonts w:cs="Arial"/>
          <w:b w:val="1"/>
          <w:bCs w:val="1"/>
          <w:color w:val="002060"/>
        </w:rPr>
        <w:t>capacity</w:t>
      </w:r>
      <w:r w:rsidRPr="66C7F3FE" w:rsidR="5B292567">
        <w:rPr>
          <w:rFonts w:cs="Arial"/>
          <w:b w:val="1"/>
          <w:bCs w:val="1"/>
          <w:color w:val="002060"/>
        </w:rPr>
        <w:t xml:space="preserve"> building, and sustainable procurement practices.</w:t>
      </w:r>
    </w:p>
    <w:p w:rsidR="66C7F3FE" w:rsidP="66C7F3FE" w:rsidRDefault="66C7F3FE" w14:paraId="500F61AF" w14:textId="67FB908E">
      <w:pPr>
        <w:rPr>
          <w:rFonts w:cs="Arial"/>
        </w:rPr>
      </w:pPr>
    </w:p>
    <w:p w:rsidRPr="007866B6" w:rsidR="006F4788" w:rsidP="66C7F3FE" w:rsidRDefault="006F4788" w14:paraId="33473F43" w14:textId="33A5DA60" w14:noSpellErr="1">
      <w:pPr>
        <w:autoSpaceDE w:val="0"/>
        <w:autoSpaceDN w:val="0"/>
        <w:adjustRightInd w:val="0"/>
        <w:rPr>
          <w:rFonts w:cs="Arial"/>
        </w:rPr>
      </w:pPr>
      <w:r w:rsidRPr="66C7F3FE" w:rsidR="006F4788">
        <w:rPr>
          <w:rFonts w:cs="Arial"/>
        </w:rPr>
        <w:t xml:space="preserve">Please </w:t>
      </w:r>
      <w:r w:rsidRPr="66C7F3FE" w:rsidR="00331F39">
        <w:rPr>
          <w:rFonts w:cs="Arial"/>
        </w:rPr>
        <w:t xml:space="preserve">provide any </w:t>
      </w:r>
      <w:r w:rsidRPr="66C7F3FE" w:rsidR="00331F39">
        <w:rPr>
          <w:rFonts w:cs="Arial"/>
        </w:rPr>
        <w:t>additional</w:t>
      </w:r>
      <w:r w:rsidRPr="66C7F3FE" w:rsidR="00331F39">
        <w:rPr>
          <w:rFonts w:cs="Arial"/>
        </w:rPr>
        <w:t xml:space="preserve"> comments below.</w:t>
      </w:r>
    </w:p>
    <w:p w:rsidR="006F4788" w:rsidP="006F4788" w:rsidRDefault="006F4788" w14:paraId="4F52C60E" w14:textId="77777777">
      <w:pPr>
        <w:rPr>
          <w:rFonts w:cs="Arial"/>
          <w:szCs w:val="24"/>
        </w:rPr>
      </w:pPr>
    </w:p>
    <w:p w:rsidRPr="00AD6B39" w:rsidR="00AD6B39" w:rsidP="00AD6B39" w:rsidRDefault="00AD6B39" w14:paraId="7FB9EFCE" w14:textId="3E33B414">
      <w:pPr>
        <w:pStyle w:val="ListParagraph"/>
        <w:numPr>
          <w:ilvl w:val="0"/>
          <w:numId w:val="32"/>
        </w:numPr>
        <w:autoSpaceDE w:val="0"/>
        <w:autoSpaceDN w:val="0"/>
        <w:adjustRightInd w:val="0"/>
        <w:rPr>
          <w:rFonts w:cs="Arial"/>
          <w:b/>
          <w:bCs/>
          <w:szCs w:val="24"/>
        </w:rPr>
      </w:pPr>
      <w:r w:rsidRPr="00AD6B39">
        <w:rPr>
          <w:rFonts w:cs="Arial"/>
          <w:b/>
          <w:bCs/>
          <w:szCs w:val="24"/>
        </w:rPr>
        <w:t xml:space="preserve">Do you have any other comments about the guidance provided in this chapter </w:t>
      </w:r>
      <w:r w:rsidR="007E7ABA">
        <w:rPr>
          <w:rFonts w:cs="Arial"/>
          <w:b/>
          <w:bCs/>
          <w:szCs w:val="24"/>
        </w:rPr>
        <w:t xml:space="preserve">(chapter 6) </w:t>
      </w:r>
      <w:r w:rsidRPr="00AD6B39">
        <w:rPr>
          <w:rFonts w:cs="Arial"/>
          <w:b/>
          <w:bCs/>
          <w:szCs w:val="24"/>
        </w:rPr>
        <w:t>about complying with the second duty?</w:t>
      </w:r>
    </w:p>
    <w:p w:rsidR="00AD6B39" w:rsidP="00AD6B39" w:rsidRDefault="00AD6B39" w14:paraId="6552DEC3" w14:textId="77777777">
      <w:pPr>
        <w:rPr>
          <w:rFonts w:cs="Arial"/>
          <w:szCs w:val="24"/>
        </w:rPr>
      </w:pPr>
    </w:p>
    <w:p w:rsidRPr="00AD6B39" w:rsidR="00AD6B39" w:rsidP="00AD6B39" w:rsidRDefault="00AD6B39" w14:paraId="1B319F15" w14:textId="5BB2617D">
      <w:pPr>
        <w:rPr>
          <w:rFonts w:cs="Arial"/>
          <w:szCs w:val="24"/>
        </w:rPr>
      </w:pPr>
      <w:r w:rsidRPr="00AD6B39">
        <w:rPr>
          <w:rFonts w:cs="Arial"/>
          <w:szCs w:val="24"/>
        </w:rPr>
        <w:t>Please give us your thoughts. For example, are there any gaps or are there ways that you think it could be improved.</w:t>
      </w:r>
    </w:p>
    <w:p w:rsidR="00331F39" w:rsidP="66C7F3FE" w:rsidRDefault="00AD6B39" w14:paraId="4A97DDA9" w14:textId="5F4D2FC8" w14:noSpellErr="1">
      <w:pPr>
        <w:rPr>
          <w:rFonts w:cs="Arial"/>
          <w:b w:val="1"/>
          <w:bCs w:val="1"/>
        </w:rPr>
      </w:pPr>
    </w:p>
    <w:p w:rsidR="3B7376C7" w:rsidP="66C7F3FE" w:rsidRDefault="3B7376C7" w14:paraId="199F4A11" w14:textId="0C4000B5">
      <w:pPr>
        <w:rPr>
          <w:rFonts w:cs="Arial"/>
          <w:b w:val="1"/>
          <w:bCs w:val="1"/>
          <w:color w:val="002060"/>
        </w:rPr>
      </w:pPr>
      <w:r w:rsidRPr="66C7F3FE" w:rsidR="3B7376C7">
        <w:rPr>
          <w:rFonts w:cs="Arial"/>
          <w:b w:val="1"/>
          <w:bCs w:val="1"/>
          <w:color w:val="002060"/>
        </w:rPr>
        <w:t xml:space="preserve">On adaptation, the guidance rightly emphasises resilience to climate impacts; however, providers should be directly involved in risk assessments to ensure continuity of care for people who rely on social care services and support. </w:t>
      </w:r>
    </w:p>
    <w:p w:rsidR="66C7F3FE" w:rsidP="66C7F3FE" w:rsidRDefault="66C7F3FE" w14:paraId="0FF12B89" w14:textId="07D5BC59">
      <w:pPr>
        <w:rPr>
          <w:rFonts w:cs="Arial"/>
          <w:b w:val="1"/>
          <w:bCs w:val="1"/>
          <w:color w:val="002060"/>
        </w:rPr>
      </w:pPr>
    </w:p>
    <w:p w:rsidR="3B7376C7" w:rsidP="66C7F3FE" w:rsidRDefault="3B7376C7" w14:paraId="3E275F9D" w14:textId="029CF158">
      <w:pPr>
        <w:rPr>
          <w:rFonts w:cs="Arial"/>
          <w:b w:val="1"/>
          <w:bCs w:val="1"/>
          <w:color w:val="002060"/>
        </w:rPr>
      </w:pPr>
      <w:r w:rsidRPr="66C7F3FE" w:rsidR="3B7376C7">
        <w:rPr>
          <w:rFonts w:cs="Arial"/>
          <w:b w:val="1"/>
          <w:bCs w:val="1"/>
          <w:color w:val="002060"/>
        </w:rPr>
        <w:t>Encouragingly, the guidance promotes partnership working, but this should translate into a formalised expectation that public bodies engage meaningfully with commissioned services, includin</w:t>
      </w:r>
      <w:r w:rsidRPr="66C7F3FE" w:rsidR="09CEE192">
        <w:rPr>
          <w:rFonts w:cs="Arial"/>
          <w:b w:val="1"/>
          <w:bCs w:val="1"/>
          <w:color w:val="002060"/>
        </w:rPr>
        <w:t xml:space="preserve">g </w:t>
      </w:r>
      <w:r w:rsidRPr="66C7F3FE" w:rsidR="3B7376C7">
        <w:rPr>
          <w:rFonts w:cs="Arial"/>
          <w:b w:val="1"/>
          <w:bCs w:val="1"/>
          <w:color w:val="002060"/>
        </w:rPr>
        <w:t xml:space="preserve">social care providers, throughout planning and implementation. </w:t>
      </w:r>
      <w:r w:rsidRPr="66C7F3FE" w:rsidR="3B7376C7">
        <w:rPr>
          <w:rFonts w:cs="Arial"/>
          <w:b w:val="1"/>
          <w:bCs w:val="1"/>
          <w:color w:val="002060"/>
        </w:rPr>
        <w:t xml:space="preserve">Without this collaborative approach, well-intentioned policies risk undermining service delivery. </w:t>
      </w:r>
    </w:p>
    <w:p w:rsidR="66C7F3FE" w:rsidP="66C7F3FE" w:rsidRDefault="66C7F3FE" w14:paraId="0F699D25" w14:textId="1C88FA4A">
      <w:pPr>
        <w:rPr>
          <w:rFonts w:cs="Arial"/>
          <w:b w:val="1"/>
          <w:bCs w:val="1"/>
          <w:color w:val="002060"/>
        </w:rPr>
      </w:pPr>
    </w:p>
    <w:p w:rsidR="31F5248F" w:rsidP="66C7F3FE" w:rsidRDefault="31F5248F" w14:paraId="796DEF27" w14:textId="072C296E">
      <w:pPr>
        <w:rPr>
          <w:rFonts w:cs="Arial"/>
          <w:b w:val="1"/>
          <w:bCs w:val="1"/>
          <w:color w:val="002060"/>
        </w:rPr>
      </w:pPr>
      <w:r w:rsidRPr="66C7F3FE" w:rsidR="31F5248F">
        <w:rPr>
          <w:rFonts w:cs="Arial"/>
          <w:b w:val="1"/>
          <w:bCs w:val="1"/>
          <w:color w:val="002060"/>
        </w:rPr>
        <w:t>In summary, we support the proposed approach on this basis of consistency, but its effectiveness depends on strong, ongoing collaboration with care providers, recognising their frontline role in protecting specific individuals from the effects of climate change.</w:t>
      </w:r>
    </w:p>
    <w:p w:rsidR="00331F39" w:rsidP="006F4788" w:rsidRDefault="00331F39" w14:paraId="3794301D" w14:textId="77777777">
      <w:pPr>
        <w:rPr>
          <w:rFonts w:cs="Arial"/>
          <w:szCs w:val="24"/>
        </w:rPr>
      </w:pPr>
    </w:p>
    <w:p w:rsidR="00AD6B39" w:rsidP="00AD6B39" w:rsidRDefault="00AD6B39" w14:paraId="4E80A81A" w14:textId="662489B1">
      <w:pPr>
        <w:autoSpaceDE w:val="0"/>
        <w:autoSpaceDN w:val="0"/>
        <w:adjustRightInd w:val="0"/>
        <w:rPr>
          <w:rFonts w:cs="Arial"/>
          <w:b/>
          <w:bCs/>
          <w:szCs w:val="24"/>
          <w:u w:val="single"/>
        </w:rPr>
      </w:pPr>
      <w:r w:rsidRPr="00E06473">
        <w:rPr>
          <w:rFonts w:cs="Arial"/>
          <w:b/>
          <w:bCs/>
          <w:szCs w:val="24"/>
          <w:u w:val="single"/>
        </w:rPr>
        <w:t xml:space="preserve">The </w:t>
      </w:r>
      <w:r>
        <w:rPr>
          <w:rFonts w:cs="Arial"/>
          <w:b/>
          <w:bCs/>
          <w:szCs w:val="24"/>
          <w:u w:val="single"/>
        </w:rPr>
        <w:t>thir</w:t>
      </w:r>
      <w:r w:rsidRPr="00E06473">
        <w:rPr>
          <w:rFonts w:cs="Arial"/>
          <w:b/>
          <w:bCs/>
          <w:szCs w:val="24"/>
          <w:u w:val="single"/>
        </w:rPr>
        <w:t>d duty: a</w:t>
      </w:r>
      <w:r>
        <w:rPr>
          <w:rFonts w:cs="Arial"/>
          <w:b/>
          <w:bCs/>
          <w:szCs w:val="24"/>
          <w:u w:val="single"/>
        </w:rPr>
        <w:t>cting in the most sustainable way</w:t>
      </w:r>
    </w:p>
    <w:p w:rsidR="00AD6B39" w:rsidP="00AD6B39" w:rsidRDefault="00AD6B39" w14:paraId="33B6C4C7" w14:textId="77777777">
      <w:pPr>
        <w:autoSpaceDE w:val="0"/>
        <w:autoSpaceDN w:val="0"/>
        <w:adjustRightInd w:val="0"/>
        <w:rPr>
          <w:rFonts w:cs="Arial"/>
          <w:b/>
          <w:bCs/>
          <w:szCs w:val="24"/>
          <w:u w:val="single"/>
        </w:rPr>
      </w:pPr>
    </w:p>
    <w:p w:rsidRPr="00747525" w:rsidR="00AD6B39" w:rsidP="00747525" w:rsidRDefault="00747525" w14:paraId="118849F8" w14:textId="3092DA8F">
      <w:pPr>
        <w:pStyle w:val="ListParagraph"/>
        <w:numPr>
          <w:ilvl w:val="0"/>
          <w:numId w:val="32"/>
        </w:numPr>
        <w:autoSpaceDE w:val="0"/>
        <w:autoSpaceDN w:val="0"/>
        <w:adjustRightInd w:val="0"/>
        <w:rPr>
          <w:rFonts w:cs="Arial"/>
          <w:b/>
          <w:bCs/>
          <w:szCs w:val="24"/>
        </w:rPr>
      </w:pPr>
      <w:r w:rsidRPr="00747525">
        <w:rPr>
          <w:rFonts w:cs="Arial"/>
          <w:b/>
          <w:bCs/>
          <w:szCs w:val="24"/>
        </w:rPr>
        <w:t>Having considered the content of the chapter</w:t>
      </w:r>
      <w:r w:rsidR="007E7ABA">
        <w:rPr>
          <w:rFonts w:cs="Arial"/>
          <w:b/>
          <w:bCs/>
          <w:szCs w:val="24"/>
        </w:rPr>
        <w:t xml:space="preserve"> (chapter 7)</w:t>
      </w:r>
      <w:r w:rsidRPr="00747525">
        <w:rPr>
          <w:rFonts w:cs="Arial"/>
          <w:b/>
          <w:bCs/>
          <w:szCs w:val="24"/>
        </w:rPr>
        <w:t>, is it clear how public bodies should implement the third duty, to act in the most sustainable way?</w:t>
      </w:r>
    </w:p>
    <w:p w:rsidR="00331F39" w:rsidP="006F4788" w:rsidRDefault="00331F39" w14:paraId="564888CD" w14:textId="77777777">
      <w:pPr>
        <w:rPr>
          <w:rFonts w:cs="Arial"/>
          <w:szCs w:val="24"/>
        </w:rPr>
      </w:pPr>
    </w:p>
    <w:p w:rsidRPr="00172AB1" w:rsidR="00747525" w:rsidP="00747525" w:rsidRDefault="00747525" w14:paraId="3ED3B2F3" w14:textId="77777777">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Pr>
          <w:rFonts w:cs="Arial"/>
          <w:szCs w:val="24"/>
        </w:rPr>
        <w:t>Yes</w:t>
      </w:r>
    </w:p>
    <w:p w:rsidR="00747525" w:rsidP="00747525" w:rsidRDefault="00747525" w14:paraId="5A84EFC3" w14:textId="77777777">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Pr>
          <w:rFonts w:cs="Arial"/>
          <w:szCs w:val="24"/>
        </w:rPr>
        <w:t>Partially</w:t>
      </w:r>
    </w:p>
    <w:p w:rsidRPr="00172AB1" w:rsidR="00747525" w:rsidP="00747525" w:rsidRDefault="00747525" w14:paraId="38EF03BA" w14:textId="77777777">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sidRPr="00172AB1">
        <w:rPr>
          <w:rFonts w:cs="Arial"/>
          <w:szCs w:val="24"/>
        </w:rPr>
        <w:t>No</w:t>
      </w:r>
    </w:p>
    <w:p w:rsidR="00747525" w:rsidP="00747525" w:rsidRDefault="00747525" w14:paraId="446EC206" w14:textId="77777777">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sidRPr="00172AB1">
        <w:rPr>
          <w:rFonts w:cs="Arial"/>
          <w:szCs w:val="24"/>
        </w:rPr>
        <w:t>Don’t know</w:t>
      </w:r>
    </w:p>
    <w:p w:rsidRPr="00172AB1" w:rsidR="00747525" w:rsidP="66C7F3FE" w:rsidRDefault="00747525" w14:paraId="5CEE2581" w14:textId="34133486">
      <w:pPr>
        <w:tabs>
          <w:tab w:val="left" w:pos="426"/>
        </w:tabs>
        <w:autoSpaceDE w:val="0"/>
        <w:autoSpaceDN w:val="0"/>
        <w:adjustRightInd w:val="0"/>
        <w:spacing w:after="120"/>
        <w:ind w:left="0"/>
        <w:rPr>
          <w:rFonts w:cs="Arial"/>
        </w:rPr>
      </w:pPr>
      <w:r w:rsidRPr="66C7F3FE" w:rsidR="5A61AFFE">
        <w:rPr>
          <w:rFonts w:cs="Arial"/>
          <w:b w:val="1"/>
          <w:bCs w:val="1"/>
          <w:color w:val="002060"/>
        </w:rPr>
        <w:t xml:space="preserve">The guidance notes that public sector procurement can be used to drive carbon reductions and improve sustainability. This is a critical area for commissioned social care providers, as procurement requirements set by public bodies significantly influence their operations. </w:t>
      </w:r>
    </w:p>
    <w:p w:rsidRPr="00172AB1" w:rsidR="00747525" w:rsidP="66C7F3FE" w:rsidRDefault="00747525" w14:paraId="057E92C1" w14:textId="65E95CD1">
      <w:pPr>
        <w:pStyle w:val="Normal"/>
        <w:tabs>
          <w:tab w:val="left" w:pos="426"/>
        </w:tabs>
        <w:autoSpaceDE w:val="0"/>
        <w:autoSpaceDN w:val="0"/>
        <w:adjustRightInd w:val="0"/>
        <w:spacing w:after="120"/>
        <w:ind w:left="0"/>
        <w:rPr>
          <w:rFonts w:ascii="Arial" w:hAnsi="Arial" w:eastAsia="Arial" w:cs="Arial"/>
          <w:b w:val="1"/>
          <w:bCs w:val="1"/>
          <w:i w:val="0"/>
          <w:iCs w:val="0"/>
          <w:caps w:val="0"/>
          <w:smallCaps w:val="0"/>
          <w:noProof w:val="0"/>
          <w:color w:val="002060"/>
          <w:sz w:val="24"/>
          <w:szCs w:val="24"/>
          <w:lang w:val="en-GB"/>
        </w:rPr>
      </w:pPr>
      <w:r w:rsidRPr="66C7F3FE" w:rsidR="4F8FD15C">
        <w:rPr>
          <w:rFonts w:ascii="Arial" w:hAnsi="Arial" w:eastAsia="Arial" w:cs="Arial"/>
          <w:b w:val="1"/>
          <w:bCs w:val="1"/>
          <w:i w:val="0"/>
          <w:iCs w:val="0"/>
          <w:caps w:val="0"/>
          <w:smallCaps w:val="0"/>
          <w:noProof w:val="0"/>
          <w:color w:val="002060"/>
          <w:sz w:val="24"/>
          <w:szCs w:val="24"/>
          <w:lang w:val="en-GB"/>
        </w:rPr>
        <w:t xml:space="preserve">The guidance should be </w:t>
      </w:r>
      <w:r w:rsidRPr="66C7F3FE" w:rsidR="4F8FD15C">
        <w:rPr>
          <w:rFonts w:ascii="Arial" w:hAnsi="Arial" w:eastAsia="Arial" w:cs="Arial"/>
          <w:b w:val="1"/>
          <w:bCs w:val="1"/>
          <w:i w:val="0"/>
          <w:iCs w:val="0"/>
          <w:caps w:val="0"/>
          <w:smallCaps w:val="0"/>
          <w:noProof w:val="0"/>
          <w:color w:val="002060"/>
          <w:sz w:val="24"/>
          <w:szCs w:val="24"/>
          <w:lang w:val="en-GB"/>
        </w:rPr>
        <w:t>strengthened</w:t>
      </w:r>
      <w:r w:rsidRPr="66C7F3FE" w:rsidR="4F8FD15C">
        <w:rPr>
          <w:rFonts w:ascii="Arial" w:hAnsi="Arial" w:eastAsia="Arial" w:cs="Arial"/>
          <w:b w:val="1"/>
          <w:bCs w:val="1"/>
          <w:i w:val="0"/>
          <w:iCs w:val="0"/>
          <w:caps w:val="0"/>
          <w:smallCaps w:val="0"/>
          <w:noProof w:val="0"/>
          <w:color w:val="002060"/>
          <w:sz w:val="24"/>
          <w:szCs w:val="24"/>
          <w:lang w:val="en-GB"/>
        </w:rPr>
        <w:t xml:space="preserve"> to include how public bodies should define and require sustainability in commissioned social care, advocating for an approach that is collaborative and takes account of the sector's </w:t>
      </w:r>
      <w:r w:rsidRPr="66C7F3FE" w:rsidR="4F8FD15C">
        <w:rPr>
          <w:rFonts w:ascii="Arial" w:hAnsi="Arial" w:eastAsia="Arial" w:cs="Arial"/>
          <w:b w:val="1"/>
          <w:bCs w:val="1"/>
          <w:i w:val="0"/>
          <w:iCs w:val="0"/>
          <w:caps w:val="0"/>
          <w:smallCaps w:val="0"/>
          <w:noProof w:val="0"/>
          <w:color w:val="002060"/>
          <w:sz w:val="24"/>
          <w:szCs w:val="24"/>
          <w:lang w:val="en-GB"/>
        </w:rPr>
        <w:t>capacity</w:t>
      </w:r>
      <w:r w:rsidRPr="66C7F3FE" w:rsidR="4F8FD15C">
        <w:rPr>
          <w:rFonts w:ascii="Arial" w:hAnsi="Arial" w:eastAsia="Arial" w:cs="Arial"/>
          <w:b w:val="1"/>
          <w:bCs w:val="1"/>
          <w:i w:val="0"/>
          <w:iCs w:val="0"/>
          <w:caps w:val="0"/>
          <w:smallCaps w:val="0"/>
          <w:noProof w:val="0"/>
          <w:color w:val="002060"/>
          <w:sz w:val="24"/>
          <w:szCs w:val="24"/>
          <w:lang w:val="en-GB"/>
        </w:rPr>
        <w:t xml:space="preserve"> and resources.</w:t>
      </w:r>
    </w:p>
    <w:p w:rsidRPr="00172AB1" w:rsidR="00747525" w:rsidP="66C7F3FE" w:rsidRDefault="00747525" w14:paraId="42AF1F47" w14:textId="4F851A8B">
      <w:pPr>
        <w:tabs>
          <w:tab w:val="left" w:pos="426"/>
        </w:tabs>
        <w:autoSpaceDE w:val="0"/>
        <w:autoSpaceDN w:val="0"/>
        <w:adjustRightInd w:val="0"/>
        <w:spacing w:after="120"/>
        <w:ind w:left="0"/>
        <w:rPr>
          <w:rFonts w:cs="Arial"/>
          <w:b w:val="1"/>
          <w:bCs w:val="1"/>
          <w:color w:val="002060"/>
        </w:rPr>
      </w:pPr>
    </w:p>
    <w:p w:rsidRPr="00172AB1" w:rsidR="00747525" w:rsidP="66C7F3FE" w:rsidRDefault="00747525" w14:paraId="2A24D2F3" w14:textId="0ADB0E0A">
      <w:pPr>
        <w:tabs>
          <w:tab w:val="left" w:pos="426"/>
        </w:tabs>
        <w:autoSpaceDE w:val="0"/>
        <w:autoSpaceDN w:val="0"/>
        <w:adjustRightInd w:val="0"/>
        <w:spacing w:after="120"/>
        <w:ind w:left="0"/>
        <w:rPr>
          <w:rFonts w:cs="Arial"/>
        </w:rPr>
      </w:pPr>
      <w:r w:rsidRPr="66C7F3FE" w:rsidR="5A61AFFE">
        <w:rPr>
          <w:rFonts w:cs="Arial"/>
          <w:b w:val="1"/>
          <w:bCs w:val="1"/>
          <w:color w:val="002060"/>
        </w:rPr>
        <w:t xml:space="preserve">There is a need for public bodies to implement the Sustainable Procurement Duty in social care commissioning in a way that is realistic, supportive, and enables providers, particularly smaller organisations, to meet environmental standards without undue financial or administrative burden. </w:t>
      </w:r>
    </w:p>
    <w:p w:rsidRPr="00172AB1" w:rsidR="00747525" w:rsidP="66C7F3FE" w:rsidRDefault="00747525" w14:paraId="785317C6" w14:textId="467D73AD">
      <w:pPr>
        <w:pStyle w:val="Normal"/>
        <w:tabs>
          <w:tab w:val="left" w:pos="426"/>
        </w:tabs>
        <w:autoSpaceDE w:val="0"/>
        <w:autoSpaceDN w:val="0"/>
        <w:adjustRightInd w:val="0"/>
        <w:spacing w:after="120"/>
        <w:ind w:left="0"/>
        <w:rPr>
          <w:rFonts w:cs="Arial"/>
          <w:b w:val="1"/>
          <w:bCs w:val="1"/>
          <w:color w:val="002060"/>
        </w:rPr>
      </w:pPr>
      <w:r w:rsidRPr="66C7F3FE" w:rsidR="5A61AFFE">
        <w:rPr>
          <w:rFonts w:cs="Arial"/>
          <w:b w:val="1"/>
          <w:bCs w:val="1"/>
          <w:color w:val="002060"/>
        </w:rPr>
        <w:t xml:space="preserve">Through Scottish Care’s Climate Action report with the Alliance, we outlined the need for a dedicated innovation fund to support providers in making necessary changes influenced by procurement. </w:t>
      </w:r>
      <w:r w:rsidRPr="66C7F3FE" w:rsidR="3E9AE9C4">
        <w:rPr>
          <w:rFonts w:cs="Arial"/>
          <w:b w:val="1"/>
          <w:bCs w:val="1"/>
          <w:color w:val="002060"/>
        </w:rPr>
        <w:t xml:space="preserve">The required amount to enable this to be meaningful and effective will now </w:t>
      </w:r>
      <w:r w:rsidRPr="66C7F3FE" w:rsidR="54A9713D">
        <w:rPr>
          <w:rFonts w:cs="Arial"/>
          <w:b w:val="1"/>
          <w:bCs w:val="1"/>
          <w:color w:val="002060"/>
        </w:rPr>
        <w:t xml:space="preserve">significantly </w:t>
      </w:r>
      <w:r w:rsidRPr="66C7F3FE" w:rsidR="3E9AE9C4">
        <w:rPr>
          <w:rFonts w:cs="Arial"/>
          <w:b w:val="1"/>
          <w:bCs w:val="1"/>
          <w:color w:val="002060"/>
        </w:rPr>
        <w:t>exceed the £25 million recommended at the time of publication</w:t>
      </w:r>
      <w:r w:rsidRPr="66C7F3FE" w:rsidR="1A0B47F5">
        <w:rPr>
          <w:rFonts w:cs="Arial"/>
          <w:b w:val="1"/>
          <w:bCs w:val="1"/>
          <w:color w:val="002060"/>
        </w:rPr>
        <w:t>.</w:t>
      </w:r>
    </w:p>
    <w:p w:rsidRPr="00172AB1" w:rsidR="00747525" w:rsidP="66C7F3FE" w:rsidRDefault="00747525" w14:paraId="681636A5" w14:textId="40C46556" w14:noSpellErr="1">
      <w:pPr>
        <w:autoSpaceDE w:val="0"/>
        <w:autoSpaceDN w:val="0"/>
        <w:adjustRightInd w:val="0"/>
        <w:rPr>
          <w:rFonts w:cs="Arial"/>
          <w:b w:val="1"/>
          <w:bCs w:val="1"/>
        </w:rPr>
      </w:pPr>
      <w:r w:rsidR="00747525">
        <w:rPr>
          <w:noProof/>
          <w:lang w:eastAsia="en-GB"/>
        </w:rPr>
        <w:t>Please give us your thoughts.</w:t>
      </w:r>
    </w:p>
    <w:p w:rsidR="00747525" w:rsidP="006F4788" w:rsidRDefault="00747525" w14:paraId="6BDC7B6F" w14:textId="77777777">
      <w:pPr>
        <w:rPr>
          <w:rFonts w:cs="Arial"/>
          <w:szCs w:val="24"/>
        </w:rPr>
      </w:pPr>
    </w:p>
    <w:p w:rsidRPr="00AD6B39" w:rsidR="00B04EBF" w:rsidP="00B04EBF" w:rsidRDefault="00B04EBF" w14:paraId="356187D9" w14:textId="1CA1D278">
      <w:pPr>
        <w:pStyle w:val="ListParagraph"/>
        <w:numPr>
          <w:ilvl w:val="0"/>
          <w:numId w:val="32"/>
        </w:numPr>
        <w:autoSpaceDE w:val="0"/>
        <w:autoSpaceDN w:val="0"/>
        <w:adjustRightInd w:val="0"/>
        <w:rPr>
          <w:rFonts w:cs="Arial"/>
          <w:b/>
          <w:bCs/>
          <w:szCs w:val="24"/>
        </w:rPr>
      </w:pPr>
      <w:r w:rsidRPr="00AD6B39">
        <w:rPr>
          <w:rFonts w:cs="Arial"/>
          <w:b/>
          <w:bCs/>
          <w:szCs w:val="24"/>
        </w:rPr>
        <w:t xml:space="preserve">Do you have any other comments about the guidance provided in this chapter </w:t>
      </w:r>
      <w:r w:rsidR="007E7ABA">
        <w:rPr>
          <w:rFonts w:cs="Arial"/>
          <w:b/>
          <w:bCs/>
          <w:szCs w:val="24"/>
        </w:rPr>
        <w:t xml:space="preserve">(chapter 7) </w:t>
      </w:r>
      <w:r w:rsidRPr="00AD6B39">
        <w:rPr>
          <w:rFonts w:cs="Arial"/>
          <w:b/>
          <w:bCs/>
          <w:szCs w:val="24"/>
        </w:rPr>
        <w:t xml:space="preserve">about complying with the </w:t>
      </w:r>
      <w:r>
        <w:rPr>
          <w:rFonts w:cs="Arial"/>
          <w:b/>
          <w:bCs/>
          <w:szCs w:val="24"/>
        </w:rPr>
        <w:t>third</w:t>
      </w:r>
      <w:r w:rsidRPr="00AD6B39">
        <w:rPr>
          <w:rFonts w:cs="Arial"/>
          <w:b/>
          <w:bCs/>
          <w:szCs w:val="24"/>
        </w:rPr>
        <w:t xml:space="preserve"> duty?</w:t>
      </w:r>
    </w:p>
    <w:p w:rsidR="00B04EBF" w:rsidP="00B04EBF" w:rsidRDefault="00B04EBF" w14:paraId="79A56B04" w14:textId="77777777">
      <w:pPr>
        <w:rPr>
          <w:rFonts w:cs="Arial"/>
          <w:szCs w:val="24"/>
        </w:rPr>
      </w:pPr>
    </w:p>
    <w:p w:rsidR="00B04EBF" w:rsidP="006F4788" w:rsidRDefault="00B04EBF" w14:paraId="4B55D238" w14:textId="79AEE01D">
      <w:pPr>
        <w:rPr>
          <w:rFonts w:cs="Arial"/>
          <w:szCs w:val="24"/>
        </w:rPr>
      </w:pPr>
      <w:r w:rsidRPr="000D07C1">
        <w:rPr>
          <w:noProof/>
          <w:lang w:eastAsia="en-GB"/>
        </w:rPr>
        <mc:AlternateContent>
          <mc:Choice Requires="wps">
            <w:drawing>
              <wp:anchor distT="0" distB="0" distL="114300" distR="114300" simplePos="0" relativeHeight="251699200" behindDoc="0" locked="0" layoutInCell="1" allowOverlap="1" wp14:anchorId="522286DD" wp14:editId="44D8A2B5">
                <wp:simplePos x="0" y="0"/>
                <wp:positionH relativeFrom="margin">
                  <wp:align>left</wp:align>
                </wp:positionH>
                <wp:positionV relativeFrom="paragraph">
                  <wp:posOffset>466090</wp:posOffset>
                </wp:positionV>
                <wp:extent cx="5943600" cy="1273810"/>
                <wp:effectExtent l="0" t="0" r="19050" b="21590"/>
                <wp:wrapTight wrapText="bothSides">
                  <wp:wrapPolygon edited="0">
                    <wp:start x="0" y="0"/>
                    <wp:lineTo x="0" y="21643"/>
                    <wp:lineTo x="21600" y="21643"/>
                    <wp:lineTo x="21600" y="0"/>
                    <wp:lineTo x="0" y="0"/>
                  </wp:wrapPolygon>
                </wp:wrapTight>
                <wp:docPr id="1163218574" name="Text Box 1163218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rsidR="00B04EBF" w:rsidP="00B04EBF" w:rsidRDefault="00B04EBF" w14:paraId="5A53B74F" w14:textId="7777777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136F75FC">
              <v:shape id="Text Box 1163218574" style="position:absolute;margin-left:0;margin-top:36.7pt;width:468pt;height:100.3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40"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" w14:anchorId="522286DD">
                <v:textbox inset=",7.2pt,,7.2pt">
                  <w:txbxContent>
                    <w:p w:rsidR="00B04EBF" w:rsidP="00B04EBF" w:rsidRDefault="00B04EBF" w14:paraId="3656B9AB" w14:textId="77777777"/>
                  </w:txbxContent>
                </v:textbox>
                <w10:wrap type="tight" anchorx="margin"/>
              </v:shape>
            </w:pict>
          </mc:Fallback>
        </mc:AlternateContent>
      </w:r>
      <w:r w:rsidRPr="00AD6B39">
        <w:rPr>
          <w:rFonts w:cs="Arial"/>
          <w:szCs w:val="24"/>
        </w:rPr>
        <w:t>Please give us your thoughts. For example, are there any gaps or are there ways that you think it could be improved.</w:t>
      </w:r>
    </w:p>
    <w:p w:rsidR="00B04EBF" w:rsidP="006F4788" w:rsidRDefault="00B04EBF" w14:paraId="6E39B866" w14:textId="59993A1F">
      <w:pPr>
        <w:rPr>
          <w:rFonts w:cs="Arial"/>
          <w:szCs w:val="24"/>
        </w:rPr>
      </w:pPr>
    </w:p>
    <w:p w:rsidR="00B04EBF" w:rsidP="006F4788" w:rsidRDefault="00B04EBF" w14:paraId="17DE0CD5" w14:textId="0FC9E27B">
      <w:pPr>
        <w:rPr>
          <w:rFonts w:cs="Arial"/>
          <w:szCs w:val="24"/>
        </w:rPr>
      </w:pPr>
    </w:p>
    <w:p w:rsidR="00B04EBF" w:rsidP="00B04EBF" w:rsidRDefault="00B04EBF" w14:paraId="4325CD92" w14:textId="251AAFA4">
      <w:pPr>
        <w:autoSpaceDE w:val="0"/>
        <w:autoSpaceDN w:val="0"/>
        <w:adjustRightInd w:val="0"/>
        <w:rPr>
          <w:rFonts w:cs="Arial"/>
          <w:b/>
          <w:bCs/>
          <w:szCs w:val="24"/>
          <w:u w:val="single"/>
        </w:rPr>
      </w:pPr>
      <w:r>
        <w:rPr>
          <w:rFonts w:cs="Arial"/>
          <w:b/>
          <w:bCs/>
          <w:szCs w:val="24"/>
          <w:u w:val="single"/>
        </w:rPr>
        <w:t>Reporting of scope 3 emissions</w:t>
      </w:r>
    </w:p>
    <w:p w:rsidR="00D83DB2" w:rsidP="006F4788" w:rsidRDefault="00D83DB2" w14:paraId="7EC4663B" w14:textId="6D693F50">
      <w:pPr>
        <w:rPr>
          <w:rFonts w:cs="Arial"/>
          <w:szCs w:val="24"/>
        </w:rPr>
      </w:pPr>
    </w:p>
    <w:p w:rsidRPr="00B04EBF" w:rsidR="00D83DB2" w:rsidP="00B04EBF" w:rsidRDefault="00B04EBF" w14:paraId="4F8C4677" w14:textId="0BD0E1DA">
      <w:pPr>
        <w:pStyle w:val="ListParagraph"/>
        <w:numPr>
          <w:ilvl w:val="0"/>
          <w:numId w:val="32"/>
        </w:numPr>
        <w:autoSpaceDE w:val="0"/>
        <w:autoSpaceDN w:val="0"/>
        <w:adjustRightInd w:val="0"/>
        <w:rPr>
          <w:rFonts w:cs="Arial"/>
          <w:b/>
          <w:bCs/>
          <w:szCs w:val="24"/>
        </w:rPr>
      </w:pPr>
      <w:r w:rsidRPr="00B04EBF">
        <w:rPr>
          <w:rFonts w:cs="Arial"/>
          <w:b/>
          <w:bCs/>
          <w:szCs w:val="24"/>
        </w:rPr>
        <w:t>To what extent do you agree or disagree with the proposed baseline reporting of the scope 3 emission categories outlined in section 8.3.5.1 of the guidance?</w:t>
      </w:r>
    </w:p>
    <w:p w:rsidR="00D83DB2" w:rsidP="006F4788" w:rsidRDefault="00D83DB2" w14:paraId="4133F665" w14:textId="77777777">
      <w:pPr>
        <w:rPr>
          <w:rFonts w:cs="Arial"/>
          <w:szCs w:val="24"/>
        </w:rPr>
      </w:pPr>
    </w:p>
    <w:p w:rsidRPr="007866B6" w:rsidR="00B04EBF" w:rsidP="00B04EBF" w:rsidRDefault="00B04EBF" w14:paraId="70E5CF6B" w14:textId="77777777">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Pr="007866B6">
        <w:rPr>
          <w:rFonts w:cs="Arial"/>
          <w:szCs w:val="24"/>
        </w:rPr>
        <w:t>Strongly agree</w:t>
      </w:r>
    </w:p>
    <w:p w:rsidRPr="007866B6" w:rsidR="00B04EBF" w:rsidP="00B04EBF" w:rsidRDefault="00B04EBF" w14:paraId="3B531D21" w14:textId="77777777">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Somewhat</w:t>
      </w:r>
      <w:r w:rsidRPr="007866B6">
        <w:rPr>
          <w:rFonts w:cs="Arial"/>
          <w:szCs w:val="24"/>
        </w:rPr>
        <w:t xml:space="preserve"> agree</w:t>
      </w:r>
    </w:p>
    <w:p w:rsidRPr="007866B6" w:rsidR="00B04EBF" w:rsidP="00B04EBF" w:rsidRDefault="00B04EBF" w14:paraId="7E914C22" w14:textId="77777777">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Neither agree nor disagree</w:t>
      </w:r>
    </w:p>
    <w:p w:rsidR="00B04EBF" w:rsidP="00B04EBF" w:rsidRDefault="00B04EBF" w14:paraId="2722A9B1" w14:textId="77777777">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Pr>
          <w:rFonts w:eastAsia="Calibri" w:cs="Arial"/>
          <w:szCs w:val="24"/>
          <w:lang w:eastAsia="en-GB"/>
        </w:rPr>
        <w:tab/>
      </w:r>
      <w:r>
        <w:rPr>
          <w:rFonts w:cs="Arial"/>
          <w:szCs w:val="24"/>
        </w:rPr>
        <w:t>Somewhat</w:t>
      </w:r>
      <w:r w:rsidRPr="007866B6">
        <w:rPr>
          <w:rFonts w:cs="Arial"/>
          <w:szCs w:val="24"/>
        </w:rPr>
        <w:t xml:space="preserve"> disagree</w:t>
      </w:r>
    </w:p>
    <w:p w:rsidR="00B04EBF" w:rsidP="00B04EBF" w:rsidRDefault="00B04EBF" w14:paraId="77D4B028" w14:textId="77777777">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Pr>
          <w:rFonts w:eastAsia="Calibri" w:cs="Arial"/>
          <w:szCs w:val="24"/>
          <w:lang w:eastAsia="en-GB"/>
        </w:rPr>
        <w:tab/>
      </w:r>
      <w:r>
        <w:rPr>
          <w:rFonts w:cs="Arial"/>
          <w:szCs w:val="24"/>
        </w:rPr>
        <w:t>Strongly</w:t>
      </w:r>
      <w:r w:rsidRPr="007866B6">
        <w:rPr>
          <w:rFonts w:cs="Arial"/>
          <w:szCs w:val="24"/>
        </w:rPr>
        <w:t xml:space="preserve"> disagree</w:t>
      </w:r>
    </w:p>
    <w:p w:rsidR="00B04EBF" w:rsidP="00B04EBF" w:rsidRDefault="00B04EBF" w14:paraId="3576EBF6" w14:textId="77777777">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Pr>
          <w:rFonts w:eastAsia="Calibri" w:cs="Arial"/>
          <w:szCs w:val="24"/>
          <w:lang w:eastAsia="en-GB"/>
        </w:rPr>
        <w:tab/>
      </w:r>
      <w:r>
        <w:rPr>
          <w:rFonts w:cs="Arial"/>
          <w:szCs w:val="24"/>
        </w:rPr>
        <w:t>Don’t know</w:t>
      </w:r>
    </w:p>
    <w:p w:rsidR="00331F39" w:rsidP="006F4788" w:rsidRDefault="00331F39" w14:paraId="05E7B9E0" w14:textId="77777777">
      <w:pPr>
        <w:rPr>
          <w:rFonts w:cs="Arial"/>
          <w:szCs w:val="24"/>
        </w:rPr>
      </w:pPr>
    </w:p>
    <w:p w:rsidRPr="007866B6" w:rsidR="00B04EBF" w:rsidP="00B04EBF" w:rsidRDefault="00B04EBF" w14:paraId="5C600762" w14:textId="77777777">
      <w:pPr>
        <w:autoSpaceDE w:val="0"/>
        <w:autoSpaceDN w:val="0"/>
        <w:adjustRightInd w:val="0"/>
        <w:rPr>
          <w:rFonts w:cs="Arial"/>
          <w:szCs w:val="24"/>
        </w:rPr>
      </w:pPr>
      <w:r w:rsidRPr="000D07C1">
        <w:rPr>
          <w:noProof/>
          <w:szCs w:val="24"/>
          <w:lang w:eastAsia="en-GB"/>
        </w:rPr>
        <mc:AlternateContent>
          <mc:Choice Requires="wps">
            <w:drawing>
              <wp:anchor distT="0" distB="0" distL="114300" distR="114300" simplePos="0" relativeHeight="251701248" behindDoc="0" locked="0" layoutInCell="1" allowOverlap="1" wp14:anchorId="6B0825D2" wp14:editId="329FE6B8">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1901037882" name="Text Box 1901037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rsidR="00B04EBF" w:rsidP="00B04EBF" w:rsidRDefault="00B04EBF" w14:paraId="0A8F9930" w14:textId="7777777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25F3D2D4">
              <v:shape id="Text Box 1901037882" style="position:absolute;margin-left:-.35pt;margin-top:22.7pt;width:468pt;height:100.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" w14:anchorId="6B0825D2">
                <v:textbox inset=",7.2pt,,7.2pt">
                  <w:txbxContent>
                    <w:p w:rsidR="00B04EBF" w:rsidP="00B04EBF" w:rsidRDefault="00B04EBF" w14:paraId="45FB0818" w14:textId="77777777"/>
                  </w:txbxContent>
                </v:textbox>
                <w10:wrap type="tight"/>
              </v:shape>
            </w:pict>
          </mc:Fallback>
        </mc:AlternateContent>
      </w:r>
      <w:r w:rsidRPr="007866B6">
        <w:rPr>
          <w:rFonts w:cs="Arial"/>
          <w:szCs w:val="24"/>
        </w:rPr>
        <w:t xml:space="preserve">Please </w:t>
      </w:r>
      <w:r>
        <w:rPr>
          <w:rFonts w:cs="Arial"/>
          <w:szCs w:val="24"/>
        </w:rPr>
        <w:t>provide any additional comments below.</w:t>
      </w:r>
    </w:p>
    <w:p w:rsidR="00B04EBF" w:rsidP="006F4788" w:rsidRDefault="00B04EBF" w14:paraId="10D91C80" w14:textId="77777777">
      <w:pPr>
        <w:rPr>
          <w:rFonts w:cs="Arial"/>
          <w:szCs w:val="24"/>
        </w:rPr>
      </w:pPr>
    </w:p>
    <w:p w:rsidRPr="00B04EBF" w:rsidR="00B04EBF" w:rsidP="00B04EBF" w:rsidRDefault="00B04EBF" w14:paraId="5F9F5897" w14:textId="0624D7EE">
      <w:pPr>
        <w:pStyle w:val="ListParagraph"/>
        <w:numPr>
          <w:ilvl w:val="0"/>
          <w:numId w:val="32"/>
        </w:numPr>
        <w:autoSpaceDE w:val="0"/>
        <w:autoSpaceDN w:val="0"/>
        <w:adjustRightInd w:val="0"/>
        <w:rPr>
          <w:rFonts w:cs="Arial"/>
          <w:b/>
          <w:bCs/>
          <w:szCs w:val="24"/>
        </w:rPr>
      </w:pPr>
      <w:r w:rsidRPr="00B04EBF">
        <w:rPr>
          <w:rFonts w:cs="Arial"/>
          <w:b/>
          <w:bCs/>
          <w:szCs w:val="24"/>
        </w:rPr>
        <w:t>Do you think that any other categories of scope 3 emissions should be included in the recommended baseline for reporting, where these are relevant and applicable? Please tick all that apply.</w:t>
      </w:r>
    </w:p>
    <w:p w:rsidR="00B04EBF" w:rsidP="006F4788" w:rsidRDefault="00B04EBF" w14:paraId="17A97481" w14:textId="77777777">
      <w:pPr>
        <w:rPr>
          <w:rFonts w:cs="Arial"/>
          <w:szCs w:val="24"/>
        </w:rPr>
      </w:pPr>
    </w:p>
    <w:p w:rsidRPr="007866B6" w:rsidR="00B04EBF" w:rsidP="00B04EBF" w:rsidRDefault="00B04EBF" w14:paraId="6E3E7BCA" w14:textId="04747556">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Purchased goods, works and services</w:t>
      </w:r>
    </w:p>
    <w:p w:rsidRPr="007866B6" w:rsidR="00B04EBF" w:rsidP="00B04EBF" w:rsidRDefault="00B04EBF" w14:paraId="6E1FDA82" w14:textId="1DF98120">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Capital assets (e.g. construction)</w:t>
      </w:r>
    </w:p>
    <w:p w:rsidRPr="007866B6" w:rsidR="00B04EBF" w:rsidP="00B04EBF" w:rsidRDefault="00B04EBF" w14:paraId="570E9D3E" w14:textId="694CBCC5">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Upstream transportation and distribution</w:t>
      </w:r>
    </w:p>
    <w:p w:rsidR="00B04EBF" w:rsidP="00B04EBF" w:rsidRDefault="00B04EBF" w14:paraId="66B342A4" w14:textId="39184292">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Pr>
          <w:rFonts w:eastAsia="Calibri" w:cs="Arial"/>
          <w:szCs w:val="24"/>
          <w:lang w:eastAsia="en-GB"/>
        </w:rPr>
        <w:tab/>
      </w:r>
      <w:r>
        <w:rPr>
          <w:rFonts w:cs="Arial"/>
          <w:szCs w:val="24"/>
        </w:rPr>
        <w:t>Upstream leased assets</w:t>
      </w:r>
    </w:p>
    <w:p w:rsidR="00B04EBF" w:rsidP="00B04EBF" w:rsidRDefault="00B04EBF" w14:paraId="061075BB" w14:textId="7D803F04">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Pr>
          <w:rFonts w:eastAsia="Calibri" w:cs="Arial"/>
          <w:szCs w:val="24"/>
          <w:lang w:eastAsia="en-GB"/>
        </w:rPr>
        <w:tab/>
      </w:r>
      <w:r>
        <w:rPr>
          <w:rFonts w:cs="Arial"/>
          <w:szCs w:val="24"/>
        </w:rPr>
        <w:t>Downstream transportation and distribution</w:t>
      </w:r>
    </w:p>
    <w:p w:rsidR="00B04EBF" w:rsidP="00B04EBF" w:rsidRDefault="00B04EBF" w14:paraId="40814CD8" w14:textId="3397E079">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Pr>
          <w:rFonts w:eastAsia="Calibri" w:cs="Arial"/>
          <w:szCs w:val="24"/>
          <w:lang w:eastAsia="en-GB"/>
        </w:rPr>
        <w:tab/>
      </w:r>
      <w:r>
        <w:rPr>
          <w:rFonts w:cs="Arial"/>
          <w:szCs w:val="24"/>
        </w:rPr>
        <w:t>Processing of sold products</w:t>
      </w:r>
    </w:p>
    <w:p w:rsidRPr="007866B6" w:rsidR="00B04EBF" w:rsidP="00B04EBF" w:rsidRDefault="00B04EBF" w14:paraId="3495FF13" w14:textId="4DD25321">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Use of sold products</w:t>
      </w:r>
    </w:p>
    <w:p w:rsidRPr="007866B6" w:rsidR="00B04EBF" w:rsidP="00B04EBF" w:rsidRDefault="00B04EBF" w14:paraId="79673FF0" w14:textId="58135DCA">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End-of-life treatment of sold products</w:t>
      </w:r>
    </w:p>
    <w:p w:rsidRPr="007866B6" w:rsidR="00B04EBF" w:rsidP="00B04EBF" w:rsidRDefault="00B04EBF" w14:paraId="090CC856" w14:textId="4B4EF76C">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Downstream leased assets</w:t>
      </w:r>
    </w:p>
    <w:p w:rsidR="00B04EBF" w:rsidP="00B04EBF" w:rsidRDefault="00B04EBF" w14:paraId="4A6E3F51" w14:textId="70987D19">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Pr>
          <w:rFonts w:eastAsia="Calibri" w:cs="Arial"/>
          <w:szCs w:val="24"/>
          <w:lang w:eastAsia="en-GB"/>
        </w:rPr>
        <w:tab/>
      </w:r>
      <w:r>
        <w:rPr>
          <w:rFonts w:cs="Arial"/>
          <w:szCs w:val="24"/>
        </w:rPr>
        <w:t>Franchises</w:t>
      </w:r>
    </w:p>
    <w:p w:rsidR="00B04EBF" w:rsidP="00B04EBF" w:rsidRDefault="00B04EBF" w14:paraId="002CF279" w14:textId="44815457">
      <w:pPr>
        <w:tabs>
          <w:tab w:val="left" w:pos="426"/>
        </w:tabs>
        <w:autoSpaceDE w:val="0"/>
        <w:autoSpaceDN w:val="0"/>
        <w:adjustRightInd w:val="0"/>
        <w:spacing w:after="120"/>
        <w:ind w:left="7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Pr>
          <w:rFonts w:eastAsia="Calibri" w:cs="Arial"/>
          <w:szCs w:val="24"/>
          <w:lang w:eastAsia="en-GB"/>
        </w:rPr>
        <w:tab/>
      </w:r>
      <w:r>
        <w:rPr>
          <w:rFonts w:cs="Arial"/>
          <w:szCs w:val="24"/>
        </w:rPr>
        <w:t>Investments</w:t>
      </w:r>
    </w:p>
    <w:p w:rsidR="00B04EBF" w:rsidP="00B04EBF" w:rsidRDefault="00B04EBF" w14:paraId="50421ECF" w14:textId="77777777">
      <w:pPr>
        <w:tabs>
          <w:tab w:val="left" w:pos="426"/>
        </w:tabs>
        <w:autoSpaceDE w:val="0"/>
        <w:autoSpaceDN w:val="0"/>
        <w:adjustRightInd w:val="0"/>
        <w:spacing w:after="120"/>
        <w:ind w:left="720"/>
        <w:rPr>
          <w:rFonts w:cs="Arial"/>
          <w:szCs w:val="24"/>
        </w:rPr>
      </w:pPr>
    </w:p>
    <w:p w:rsidR="00B04EBF" w:rsidP="006F4788" w:rsidRDefault="00B04EBF" w14:paraId="169BB369" w14:textId="1EDFDA9C">
      <w:pPr>
        <w:rPr>
          <w:rFonts w:cs="Arial"/>
          <w:szCs w:val="24"/>
        </w:rPr>
      </w:pPr>
      <w:r w:rsidRPr="66C7F3FE" w:rsidR="00B04EBF">
        <w:rPr>
          <w:rFonts w:cs="Arial"/>
        </w:rPr>
        <w:t>If you ticked any of the categories of scope 3 emissions above, please provide an explanation. This field can also be used for any other comments related to this chapter.</w:t>
      </w:r>
    </w:p>
    <w:p w:rsidR="66C7F3FE" w:rsidP="66C7F3FE" w:rsidRDefault="66C7F3FE" w14:paraId="10A2F4A8" w14:textId="36F2242D">
      <w:pPr>
        <w:rPr>
          <w:rFonts w:cs="Arial"/>
          <w:b w:val="1"/>
          <w:bCs w:val="1"/>
          <w:color w:val="002060"/>
        </w:rPr>
      </w:pPr>
    </w:p>
    <w:p w:rsidR="00B04EBF" w:rsidP="66C7F3FE" w:rsidRDefault="00B04EBF" w14:paraId="018AAEDD" w14:textId="5106A7A1">
      <w:pPr>
        <w:rPr>
          <w:rFonts w:cs="Arial"/>
          <w:b w:val="1"/>
          <w:bCs w:val="1"/>
          <w:color w:val="002060"/>
        </w:rPr>
      </w:pPr>
      <w:r w:rsidRPr="66C7F3FE" w:rsidR="1783A071">
        <w:rPr>
          <w:rFonts w:cs="Arial"/>
          <w:b w:val="1"/>
          <w:bCs w:val="1"/>
          <w:color w:val="002060"/>
        </w:rPr>
        <w:t xml:space="preserve">Scottish Care welcomes the ambition to expand Scope 3 emissions reporting as part of public bodies’ climate responsibilities. However, we urge that the implementation of these proposals—particularly </w:t>
      </w:r>
      <w:r w:rsidRPr="66C7F3FE" w:rsidR="1783A071">
        <w:rPr>
          <w:rFonts w:cs="Arial"/>
          <w:b w:val="1"/>
          <w:bCs w:val="1"/>
          <w:color w:val="002060"/>
        </w:rPr>
        <w:t>regarding</w:t>
      </w:r>
      <w:r w:rsidRPr="66C7F3FE" w:rsidR="1783A071">
        <w:rPr>
          <w:rFonts w:cs="Arial"/>
          <w:b w:val="1"/>
          <w:bCs w:val="1"/>
          <w:color w:val="002060"/>
        </w:rPr>
        <w:t xml:space="preserve"> purchased goods and services (Category 1)—reflects the specific context of the social care sector, where the majority of services are externally commissioned.</w:t>
      </w:r>
    </w:p>
    <w:p w:rsidR="00B04EBF" w:rsidP="66C7F3FE" w:rsidRDefault="00B04EBF" w14:paraId="4571627B" w14:textId="54955572">
      <w:pPr>
        <w:rPr>
          <w:rFonts w:cs="Arial"/>
          <w:b w:val="1"/>
          <w:bCs w:val="1"/>
          <w:color w:val="002060"/>
        </w:rPr>
      </w:pPr>
    </w:p>
    <w:p w:rsidR="00B04EBF" w:rsidP="66C7F3FE" w:rsidRDefault="00B04EBF" w14:paraId="71341260" w14:textId="2E21ECDE">
      <w:pPr>
        <w:pStyle w:val="Normal"/>
        <w:rPr>
          <w:rFonts w:cs="Arial"/>
          <w:b w:val="1"/>
          <w:bCs w:val="1"/>
          <w:color w:val="002060"/>
        </w:rPr>
      </w:pPr>
      <w:r w:rsidRPr="66C7F3FE" w:rsidR="1783A071">
        <w:rPr>
          <w:rFonts w:cs="Arial"/>
          <w:b w:val="1"/>
          <w:bCs w:val="1"/>
          <w:color w:val="002060"/>
        </w:rPr>
        <w:t>1. Proportional and Phased Implementation</w:t>
      </w:r>
    </w:p>
    <w:p w:rsidR="00B04EBF" w:rsidP="66C7F3FE" w:rsidRDefault="00B04EBF" w14:paraId="68A9B5DA" w14:textId="1985E4B3">
      <w:pPr>
        <w:pStyle w:val="Normal"/>
        <w:rPr>
          <w:rFonts w:cs="Arial"/>
          <w:b w:val="1"/>
          <w:bCs w:val="1"/>
          <w:color w:val="002060"/>
        </w:rPr>
      </w:pPr>
      <w:r w:rsidRPr="66C7F3FE" w:rsidR="1783A071">
        <w:rPr>
          <w:rFonts w:cs="Arial"/>
          <w:b w:val="1"/>
          <w:bCs w:val="1"/>
          <w:color w:val="002060"/>
        </w:rPr>
        <w:t xml:space="preserve">We support a phased approach to expanding reporting boundaries. However, any new requirements on reporting emissions from </w:t>
      </w:r>
      <w:r w:rsidRPr="66C7F3FE" w:rsidR="1783A071">
        <w:rPr>
          <w:rFonts w:cs="Arial"/>
          <w:b w:val="1"/>
          <w:bCs w:val="1"/>
          <w:color w:val="002060"/>
        </w:rPr>
        <w:t>procured</w:t>
      </w:r>
      <w:r w:rsidRPr="66C7F3FE" w:rsidR="1783A071">
        <w:rPr>
          <w:rFonts w:cs="Arial"/>
          <w:b w:val="1"/>
          <w:bCs w:val="1"/>
          <w:color w:val="002060"/>
        </w:rPr>
        <w:t xml:space="preserve"> social care services must be proportionate, recognising the limited capacity of many providers, particularly in the third and independent sectors.</w:t>
      </w:r>
    </w:p>
    <w:p w:rsidR="00B04EBF" w:rsidP="66C7F3FE" w:rsidRDefault="00B04EBF" w14:paraId="6F1C1F79" w14:textId="0F4137DD">
      <w:pPr>
        <w:pStyle w:val="Normal"/>
        <w:rPr>
          <w:rFonts w:cs="Arial"/>
          <w:b w:val="1"/>
          <w:bCs w:val="1"/>
          <w:color w:val="002060"/>
        </w:rPr>
      </w:pPr>
      <w:r w:rsidRPr="66C7F3FE" w:rsidR="1783A071">
        <w:rPr>
          <w:rFonts w:cs="Arial"/>
          <w:b w:val="1"/>
          <w:bCs w:val="1"/>
          <w:color w:val="002060"/>
        </w:rPr>
        <w:t>2. Addressing Data Gaps and Capacity</w:t>
      </w:r>
    </w:p>
    <w:p w:rsidR="00B04EBF" w:rsidP="66C7F3FE" w:rsidRDefault="00B04EBF" w14:paraId="086B2977" w14:textId="15C9BC07">
      <w:pPr>
        <w:pStyle w:val="Normal"/>
        <w:rPr>
          <w:rFonts w:cs="Arial"/>
          <w:b w:val="1"/>
          <w:bCs w:val="1"/>
          <w:color w:val="002060"/>
        </w:rPr>
      </w:pPr>
      <w:r w:rsidRPr="66C7F3FE" w:rsidR="1783A071">
        <w:rPr>
          <w:rFonts w:cs="Arial"/>
          <w:b w:val="1"/>
          <w:bCs w:val="1"/>
          <w:color w:val="002060"/>
        </w:rPr>
        <w:t>There are currently significant gaps in data relating to climate impacts and emissions within the social care sector. Any new data collection requirements must:</w:t>
      </w:r>
    </w:p>
    <w:p w:rsidR="00B04EBF" w:rsidP="66C7F3FE" w:rsidRDefault="00B04EBF" w14:paraId="4A024E75" w14:textId="6CDBE4D3">
      <w:pPr>
        <w:pStyle w:val="ListParagraph"/>
        <w:numPr>
          <w:ilvl w:val="0"/>
          <w:numId w:val="40"/>
        </w:numPr>
        <w:rPr>
          <w:rFonts w:cs="Arial"/>
          <w:b w:val="1"/>
          <w:bCs w:val="1"/>
          <w:color w:val="002060"/>
          <w:sz w:val="24"/>
          <w:szCs w:val="24"/>
        </w:rPr>
      </w:pPr>
      <w:r w:rsidRPr="66C7F3FE" w:rsidR="1783A071">
        <w:rPr>
          <w:rFonts w:cs="Arial"/>
          <w:b w:val="1"/>
          <w:bCs w:val="1"/>
          <w:color w:val="002060"/>
        </w:rPr>
        <w:t>Be realistic and targeted, avoiding unnecessary burden.</w:t>
      </w:r>
    </w:p>
    <w:p w:rsidR="00B04EBF" w:rsidP="66C7F3FE" w:rsidRDefault="00B04EBF" w14:paraId="641C4995" w14:textId="611A498C">
      <w:pPr>
        <w:pStyle w:val="ListParagraph"/>
        <w:numPr>
          <w:ilvl w:val="0"/>
          <w:numId w:val="40"/>
        </w:numPr>
        <w:rPr>
          <w:rFonts w:cs="Arial"/>
          <w:b w:val="1"/>
          <w:bCs w:val="1"/>
          <w:color w:val="002060"/>
          <w:sz w:val="24"/>
          <w:szCs w:val="24"/>
        </w:rPr>
      </w:pPr>
      <w:r w:rsidRPr="66C7F3FE" w:rsidR="1783A071">
        <w:rPr>
          <w:rFonts w:cs="Arial"/>
          <w:b w:val="1"/>
          <w:bCs w:val="1"/>
          <w:color w:val="002060"/>
        </w:rPr>
        <w:t xml:space="preserve">Recognise the capacity and financial resourcing </w:t>
      </w:r>
      <w:r w:rsidRPr="66C7F3FE" w:rsidR="1783A071">
        <w:rPr>
          <w:rFonts w:cs="Arial"/>
          <w:b w:val="1"/>
          <w:bCs w:val="1"/>
          <w:color w:val="002060"/>
        </w:rPr>
        <w:t>required</w:t>
      </w:r>
      <w:r w:rsidRPr="66C7F3FE" w:rsidR="1783A071">
        <w:rPr>
          <w:rFonts w:cs="Arial"/>
          <w:b w:val="1"/>
          <w:bCs w:val="1"/>
          <w:color w:val="002060"/>
        </w:rPr>
        <w:t xml:space="preserve"> to collect and report meaningful data.</w:t>
      </w:r>
    </w:p>
    <w:p w:rsidR="00B04EBF" w:rsidP="66C7F3FE" w:rsidRDefault="00B04EBF" w14:paraId="6EC64948" w14:textId="46AA501C">
      <w:pPr>
        <w:pStyle w:val="ListParagraph"/>
        <w:numPr>
          <w:ilvl w:val="0"/>
          <w:numId w:val="40"/>
        </w:numPr>
        <w:rPr>
          <w:rFonts w:cs="Arial"/>
          <w:b w:val="1"/>
          <w:bCs w:val="1"/>
          <w:color w:val="002060"/>
          <w:sz w:val="24"/>
          <w:szCs w:val="24"/>
        </w:rPr>
      </w:pPr>
      <w:r w:rsidRPr="66C7F3FE" w:rsidR="1783A071">
        <w:rPr>
          <w:rFonts w:cs="Arial"/>
          <w:b w:val="1"/>
          <w:bCs w:val="1"/>
          <w:color w:val="002060"/>
        </w:rPr>
        <w:t>Acknowledge that, due to the mixed economy of care delivery, public bodies will need to rely on data from external organisations to build a complete and effective emissions picture.</w:t>
      </w:r>
    </w:p>
    <w:p w:rsidR="00B04EBF" w:rsidP="66C7F3FE" w:rsidRDefault="00B04EBF" w14:paraId="0122E77E" w14:textId="6A339F8B">
      <w:pPr>
        <w:pStyle w:val="Normal"/>
        <w:rPr>
          <w:rFonts w:cs="Arial"/>
          <w:b w:val="1"/>
          <w:bCs w:val="1"/>
          <w:color w:val="002060"/>
        </w:rPr>
      </w:pPr>
    </w:p>
    <w:p w:rsidR="00B04EBF" w:rsidP="66C7F3FE" w:rsidRDefault="00B04EBF" w14:paraId="746716F7" w14:textId="0A4FE8D2">
      <w:pPr>
        <w:pStyle w:val="Normal"/>
        <w:rPr>
          <w:rFonts w:cs="Arial"/>
          <w:b w:val="1"/>
          <w:bCs w:val="1"/>
          <w:color w:val="002060"/>
        </w:rPr>
      </w:pPr>
      <w:r w:rsidRPr="66C7F3FE" w:rsidR="1783A071">
        <w:rPr>
          <w:rFonts w:cs="Arial"/>
          <w:b w:val="1"/>
          <w:bCs w:val="1"/>
          <w:color w:val="002060"/>
        </w:rPr>
        <w:t>3. Collaborative and Integrated Data Development</w:t>
      </w:r>
    </w:p>
    <w:p w:rsidR="00B04EBF" w:rsidP="66C7F3FE" w:rsidRDefault="00B04EBF" w14:paraId="2ED5EC64" w14:textId="63F1C33A">
      <w:pPr>
        <w:pStyle w:val="Normal"/>
        <w:rPr>
          <w:rFonts w:cs="Arial"/>
          <w:b w:val="1"/>
          <w:bCs w:val="1"/>
          <w:color w:val="002060"/>
        </w:rPr>
      </w:pPr>
      <w:r w:rsidRPr="66C7F3FE" w:rsidR="1783A071">
        <w:rPr>
          <w:rFonts w:cs="Arial"/>
          <w:b w:val="1"/>
          <w:bCs w:val="1"/>
          <w:color w:val="002060"/>
        </w:rPr>
        <w:t>We recommend a collaborative approach to developing data sources and methodologies, involving care providers and commissioners. This will help ensure:</w:t>
      </w:r>
    </w:p>
    <w:p w:rsidR="00B04EBF" w:rsidP="66C7F3FE" w:rsidRDefault="00B04EBF" w14:paraId="31D09A2C" w14:textId="160692C6">
      <w:pPr>
        <w:pStyle w:val="ListParagraph"/>
        <w:numPr>
          <w:ilvl w:val="0"/>
          <w:numId w:val="41"/>
        </w:numPr>
        <w:rPr>
          <w:rFonts w:cs="Arial"/>
          <w:b w:val="1"/>
          <w:bCs w:val="1"/>
          <w:color w:val="002060"/>
          <w:sz w:val="24"/>
          <w:szCs w:val="24"/>
        </w:rPr>
      </w:pPr>
      <w:r w:rsidRPr="66C7F3FE" w:rsidR="1783A071">
        <w:rPr>
          <w:rFonts w:cs="Arial"/>
          <w:b w:val="1"/>
          <w:bCs w:val="1"/>
          <w:color w:val="002060"/>
        </w:rPr>
        <w:t>Data is consistent and aligned with existing care sector reporting systems.</w:t>
      </w:r>
    </w:p>
    <w:p w:rsidR="00B04EBF" w:rsidP="66C7F3FE" w:rsidRDefault="00B04EBF" w14:paraId="42FE5450" w14:textId="2C399495">
      <w:pPr>
        <w:pStyle w:val="ListParagraph"/>
        <w:numPr>
          <w:ilvl w:val="0"/>
          <w:numId w:val="41"/>
        </w:numPr>
        <w:rPr>
          <w:rFonts w:cs="Arial"/>
          <w:b w:val="1"/>
          <w:bCs w:val="1"/>
          <w:color w:val="002060"/>
          <w:sz w:val="24"/>
          <w:szCs w:val="24"/>
        </w:rPr>
      </w:pPr>
      <w:r w:rsidRPr="66C7F3FE" w:rsidR="1783A071">
        <w:rPr>
          <w:rFonts w:cs="Arial"/>
          <w:b w:val="1"/>
          <w:bCs w:val="1"/>
          <w:color w:val="002060"/>
        </w:rPr>
        <w:t>Providers are supported with clear guidance and training.</w:t>
      </w:r>
    </w:p>
    <w:p w:rsidR="00B04EBF" w:rsidP="66C7F3FE" w:rsidRDefault="00B04EBF" w14:paraId="33A67849" w14:textId="3B553B9A">
      <w:pPr>
        <w:pStyle w:val="Normal"/>
        <w:rPr>
          <w:rFonts w:cs="Arial"/>
          <w:b w:val="1"/>
          <w:bCs w:val="1"/>
          <w:color w:val="002060"/>
        </w:rPr>
      </w:pPr>
    </w:p>
    <w:p w:rsidR="00B04EBF" w:rsidP="66C7F3FE" w:rsidRDefault="00B04EBF" w14:paraId="722DF7A3" w14:textId="44E0D6E9">
      <w:pPr>
        <w:pStyle w:val="Normal"/>
        <w:rPr>
          <w:rFonts w:cs="Arial"/>
          <w:b w:val="1"/>
          <w:bCs w:val="1"/>
          <w:color w:val="002060"/>
        </w:rPr>
      </w:pPr>
      <w:r w:rsidRPr="66C7F3FE" w:rsidR="1783A071">
        <w:rPr>
          <w:rFonts w:cs="Arial"/>
          <w:b w:val="1"/>
          <w:bCs w:val="1"/>
          <w:color w:val="002060"/>
        </w:rPr>
        <w:t>4. Avoiding Unintended Burdens</w:t>
      </w:r>
    </w:p>
    <w:p w:rsidR="00B04EBF" w:rsidP="66C7F3FE" w:rsidRDefault="00B04EBF" w14:paraId="413D05DF" w14:textId="56B1A401">
      <w:pPr>
        <w:pStyle w:val="Normal"/>
        <w:rPr>
          <w:rFonts w:cs="Arial"/>
          <w:b w:val="1"/>
          <w:bCs w:val="1"/>
          <w:color w:val="002060"/>
        </w:rPr>
      </w:pPr>
      <w:r w:rsidRPr="66C7F3FE" w:rsidR="1783A071">
        <w:rPr>
          <w:rFonts w:cs="Arial"/>
          <w:b w:val="1"/>
          <w:bCs w:val="1"/>
          <w:color w:val="002060"/>
        </w:rPr>
        <w:t>It is essential that Scope 3 reporting does not create duplicative or fragmented data demands. Integration with existing reporting frameworks will help avoid unnecessary administrative burden and support more effective data use.</w:t>
      </w:r>
    </w:p>
    <w:p w:rsidR="00B04EBF" w:rsidP="66C7F3FE" w:rsidRDefault="00B04EBF" w14:paraId="703088AE" w14:textId="06D79C8C">
      <w:pPr>
        <w:pStyle w:val="Normal"/>
        <w:rPr>
          <w:rFonts w:cs="Arial"/>
          <w:b w:val="1"/>
          <w:bCs w:val="1"/>
          <w:color w:val="002060"/>
        </w:rPr>
      </w:pPr>
    </w:p>
    <w:p w:rsidR="00B04EBF" w:rsidP="66C7F3FE" w:rsidRDefault="00B04EBF" w14:paraId="2CECF9ED" w14:textId="3395E4BB">
      <w:pPr>
        <w:pStyle w:val="Normal"/>
        <w:rPr>
          <w:rFonts w:cs="Arial"/>
          <w:b w:val="1"/>
          <w:bCs w:val="1"/>
          <w:color w:val="002060"/>
        </w:rPr>
      </w:pPr>
      <w:r w:rsidRPr="66C7F3FE" w:rsidR="1783A071">
        <w:rPr>
          <w:rFonts w:cs="Arial"/>
          <w:b w:val="1"/>
          <w:bCs w:val="1"/>
          <w:color w:val="002060"/>
        </w:rPr>
        <w:t>5. Recognising Social Care’s Role in Climate Resilience</w:t>
      </w:r>
    </w:p>
    <w:p w:rsidR="00B04EBF" w:rsidP="66C7F3FE" w:rsidRDefault="00B04EBF" w14:paraId="5D0D8F72" w14:textId="23FD2B2C">
      <w:pPr>
        <w:pStyle w:val="Normal"/>
        <w:rPr>
          <w:rFonts w:cs="Arial"/>
          <w:b w:val="1"/>
          <w:bCs w:val="1"/>
          <w:color w:val="002060"/>
        </w:rPr>
      </w:pPr>
      <w:r w:rsidRPr="66C7F3FE" w:rsidR="1783A071">
        <w:rPr>
          <w:rFonts w:cs="Arial"/>
          <w:b w:val="1"/>
          <w:bCs w:val="1"/>
          <w:color w:val="002060"/>
        </w:rPr>
        <w:t>Finally, we urge recognition of the dual role of social care—as both a sector with environmental impacts and a key contributor to community resilience. Reporting frameworks should reflect this broader value and avoid framing care services solely in terms of emissions.</w:t>
      </w:r>
    </w:p>
    <w:p w:rsidR="00B04EBF" w:rsidP="66C7F3FE" w:rsidRDefault="00B04EBF" w14:paraId="62C5A769" w14:textId="00FCAA47">
      <w:pPr>
        <w:rPr>
          <w:rFonts w:cs="Arial"/>
        </w:rPr>
      </w:pPr>
    </w:p>
    <w:p w:rsidR="66C7F3FE" w:rsidP="66C7F3FE" w:rsidRDefault="66C7F3FE" w14:paraId="07B273B8" w14:textId="0C891F3E">
      <w:pPr>
        <w:rPr>
          <w:rFonts w:cs="Arial"/>
        </w:rPr>
      </w:pPr>
    </w:p>
    <w:p w:rsidR="00B04EBF" w:rsidP="006F4788" w:rsidRDefault="00B04EBF" w14:paraId="761AA38B" w14:textId="77777777">
      <w:pPr>
        <w:rPr>
          <w:rFonts w:cs="Arial"/>
          <w:szCs w:val="24"/>
        </w:rPr>
      </w:pPr>
    </w:p>
    <w:p w:rsidR="00217641" w:rsidP="00217641" w:rsidRDefault="00217641" w14:paraId="5E488EA1" w14:textId="469E816A">
      <w:pPr>
        <w:autoSpaceDE w:val="0"/>
        <w:autoSpaceDN w:val="0"/>
        <w:adjustRightInd w:val="0"/>
        <w:rPr>
          <w:rFonts w:cs="Arial"/>
          <w:b/>
          <w:bCs/>
          <w:szCs w:val="24"/>
          <w:u w:val="single"/>
        </w:rPr>
      </w:pPr>
      <w:r>
        <w:rPr>
          <w:rFonts w:cs="Arial"/>
          <w:b/>
          <w:bCs/>
          <w:szCs w:val="24"/>
          <w:u w:val="single"/>
        </w:rPr>
        <w:t>Overall reflections</w:t>
      </w:r>
    </w:p>
    <w:p w:rsidR="00217641" w:rsidP="00217641" w:rsidRDefault="00217641" w14:paraId="710B6704" w14:textId="77777777">
      <w:pPr>
        <w:autoSpaceDE w:val="0"/>
        <w:autoSpaceDN w:val="0"/>
        <w:adjustRightInd w:val="0"/>
        <w:rPr>
          <w:rFonts w:cs="Arial"/>
          <w:b/>
          <w:bCs/>
          <w:szCs w:val="24"/>
          <w:u w:val="single"/>
        </w:rPr>
      </w:pPr>
    </w:p>
    <w:p w:rsidRPr="00217641" w:rsidR="00217641" w:rsidP="00217641" w:rsidRDefault="00217641" w14:paraId="783904E1" w14:textId="0C79FDFA">
      <w:pPr>
        <w:pStyle w:val="ListParagraph"/>
        <w:numPr>
          <w:ilvl w:val="0"/>
          <w:numId w:val="32"/>
        </w:numPr>
        <w:autoSpaceDE w:val="0"/>
        <w:autoSpaceDN w:val="0"/>
        <w:adjustRightInd w:val="0"/>
        <w:rPr>
          <w:rFonts w:cs="Arial"/>
          <w:b/>
          <w:bCs/>
          <w:szCs w:val="24"/>
        </w:rPr>
      </w:pPr>
      <w:r w:rsidRPr="00217641">
        <w:rPr>
          <w:rFonts w:cs="Arial"/>
          <w:b/>
          <w:bCs/>
          <w:szCs w:val="24"/>
        </w:rPr>
        <w:t>Do you think that the guidance fulfils its stated purpose of providing support to public bodies in putting the climate change duties into practice?</w:t>
      </w:r>
    </w:p>
    <w:p w:rsidR="00B04EBF" w:rsidP="006F4788" w:rsidRDefault="00B04EBF" w14:paraId="68109C6F" w14:textId="77777777">
      <w:pPr>
        <w:rPr>
          <w:rFonts w:cs="Arial"/>
          <w:szCs w:val="24"/>
        </w:rPr>
      </w:pPr>
    </w:p>
    <w:p w:rsidRPr="00172AB1" w:rsidR="00217641" w:rsidP="00217641" w:rsidRDefault="00217641" w14:paraId="33C3C9CE" w14:textId="77777777">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Pr>
          <w:rFonts w:cs="Arial"/>
          <w:szCs w:val="24"/>
        </w:rPr>
        <w:t>Yes</w:t>
      </w:r>
    </w:p>
    <w:p w:rsidRPr="00172AB1" w:rsidR="00217641" w:rsidP="00217641" w:rsidRDefault="00217641" w14:paraId="1CEC993D" w14:textId="77777777">
      <w:pPr>
        <w:tabs>
          <w:tab w:val="left" w:pos="426"/>
        </w:tabs>
        <w:autoSpaceDE w:val="0"/>
        <w:autoSpaceDN w:val="0"/>
        <w:adjustRightInd w:val="0"/>
        <w:spacing w:after="120"/>
        <w:ind w:left="720"/>
        <w:rPr>
          <w:rFonts w:cs="Arial"/>
          <w:szCs w:val="24"/>
        </w:rPr>
      </w:pPr>
      <w:r w:rsidRPr="00172AB1">
        <w:rPr>
          <w:rFonts w:eastAsia="Calibri" w:cs="Arial"/>
          <w:szCs w:val="24"/>
          <w:lang w:eastAsia="en-GB"/>
        </w:rPr>
        <w:fldChar w:fldCharType="begin">
          <w:ffData>
            <w:name w:val=""/>
            <w:enabled/>
            <w:calcOnExit w:val="0"/>
            <w:checkBox>
              <w:size w:val="22"/>
              <w:default w:val="0"/>
              <w:checked w:val="0"/>
            </w:checkBox>
          </w:ffData>
        </w:fldChar>
      </w:r>
      <w:r w:rsidRPr="00172AB1">
        <w:rPr>
          <w:rFonts w:eastAsia="Calibri" w:cs="Arial"/>
          <w:szCs w:val="24"/>
          <w:lang w:eastAsia="en-GB"/>
        </w:rPr>
        <w:instrText xml:space="preserve"> FORMCHECKBOX </w:instrText>
      </w:r>
      <w:r w:rsidRPr="00172AB1">
        <w:rPr>
          <w:rFonts w:eastAsia="Calibri" w:cs="Arial"/>
          <w:szCs w:val="24"/>
          <w:lang w:eastAsia="en-GB"/>
        </w:rPr>
      </w:r>
      <w:r w:rsidRPr="00172AB1">
        <w:rPr>
          <w:rFonts w:eastAsia="Calibri" w:cs="Arial"/>
          <w:szCs w:val="24"/>
          <w:lang w:eastAsia="en-GB"/>
        </w:rPr>
        <w:fldChar w:fldCharType="separate"/>
      </w:r>
      <w:r w:rsidRPr="00172AB1">
        <w:rPr>
          <w:rFonts w:eastAsia="Calibri" w:cs="Arial"/>
          <w:szCs w:val="24"/>
          <w:lang w:eastAsia="en-GB"/>
        </w:rPr>
        <w:fldChar w:fldCharType="end"/>
      </w:r>
      <w:r w:rsidRPr="00172AB1">
        <w:rPr>
          <w:rFonts w:eastAsia="Calibri" w:cs="Arial"/>
          <w:szCs w:val="24"/>
          <w:lang w:eastAsia="en-GB"/>
        </w:rPr>
        <w:tab/>
      </w:r>
      <w:r w:rsidRPr="00172AB1">
        <w:rPr>
          <w:rFonts w:cs="Arial"/>
          <w:szCs w:val="24"/>
        </w:rPr>
        <w:t>No</w:t>
      </w:r>
    </w:p>
    <w:p w:rsidR="00217641" w:rsidP="00217641" w:rsidRDefault="00217641" w14:paraId="3BBF87C3" w14:textId="77777777">
      <w:pPr>
        <w:tabs>
          <w:tab w:val="left" w:pos="426"/>
        </w:tabs>
        <w:autoSpaceDE w:val="0"/>
        <w:autoSpaceDN w:val="0"/>
        <w:adjustRightInd w:val="0"/>
        <w:spacing w:after="120"/>
        <w:ind w:left="720"/>
        <w:rPr>
          <w:rFonts w:cs="Arial"/>
          <w:szCs w:val="24"/>
        </w:rPr>
      </w:pPr>
      <w:r w:rsidRPr="66C7F3FE">
        <w:rPr>
          <w:rFonts w:eastAsia="Calibri" w:cs="Arial"/>
          <w:lang w:eastAsia="en-GB"/>
        </w:rPr>
        <w:fldChar w:fldCharType="begin">
          <w:ffData>
            <w:name w:val=""/>
            <w:enabled/>
            <w:calcOnExit w:val="0"/>
            <w:checkBox>
              <w:size w:val="22"/>
              <w:default w:val="0"/>
              <w:checked w:val="0"/>
            </w:checkBox>
          </w:ffData>
        </w:fldChar>
      </w:r>
      <w:r w:rsidRPr="66C7F3FE">
        <w:rPr>
          <w:rFonts w:eastAsia="Calibri" w:cs="Arial"/>
          <w:lang w:eastAsia="en-GB"/>
        </w:rPr>
        <w:instrText xml:space="preserve"> FORMCHECKBOX </w:instrText>
      </w:r>
      <w:r w:rsidRPr="00172AB1">
        <w:rPr>
          <w:rFonts w:eastAsia="Calibri" w:cs="Arial"/>
          <w:szCs w:val="24"/>
          <w:lang w:eastAsia="en-GB"/>
        </w:rPr>
      </w:r>
      <w:r w:rsidRPr="66C7F3FE">
        <w:rPr>
          <w:rFonts w:eastAsia="Calibri" w:cs="Arial"/>
          <w:lang w:eastAsia="en-GB"/>
        </w:rPr>
        <w:fldChar w:fldCharType="separate"/>
      </w:r>
      <w:r w:rsidRPr="66C7F3FE">
        <w:rPr>
          <w:rFonts w:eastAsia="Calibri" w:cs="Arial"/>
          <w:lang w:eastAsia="en-GB"/>
        </w:rPr>
        <w:fldChar w:fldCharType="end"/>
      </w:r>
      <w:r w:rsidRPr="00172AB1">
        <w:rPr>
          <w:rFonts w:eastAsia="Calibri" w:cs="Arial"/>
          <w:szCs w:val="24"/>
          <w:lang w:eastAsia="en-GB"/>
        </w:rPr>
        <w:tab/>
      </w:r>
      <w:r w:rsidRPr="66C7F3FE" w:rsidR="00217641">
        <w:rPr>
          <w:rFonts w:cs="Arial"/>
        </w:rPr>
        <w:t>Don’t know</w:t>
      </w:r>
    </w:p>
    <w:p w:rsidR="66C7F3FE" w:rsidP="66C7F3FE" w:rsidRDefault="66C7F3FE" w14:paraId="007021ED" w14:textId="2ACC9B3B">
      <w:pPr>
        <w:rPr>
          <w:rFonts w:cs="Arial"/>
          <w:b w:val="1"/>
          <w:bCs w:val="1"/>
          <w:color w:val="002060"/>
        </w:rPr>
      </w:pPr>
    </w:p>
    <w:p w:rsidR="3C43BEEA" w:rsidP="66C7F3FE" w:rsidRDefault="3C43BEEA" w14:paraId="55C3EC12" w14:textId="1D888F41">
      <w:pPr>
        <w:rPr>
          <w:rFonts w:cs="Arial"/>
          <w:b w:val="1"/>
          <w:bCs w:val="1"/>
          <w:color w:val="002060"/>
        </w:rPr>
      </w:pPr>
      <w:r w:rsidRPr="66C7F3FE" w:rsidR="3C43BEEA">
        <w:rPr>
          <w:rFonts w:cs="Arial"/>
          <w:b w:val="1"/>
          <w:bCs w:val="1"/>
          <w:color w:val="002060"/>
        </w:rPr>
        <w:t>Overall, while the guidance is a constructive step, greater specificity, partnership, and co-production are essential to enable the social care sector to contribute effectively to climate objectives and to be appropriately supported with climate action by public bodies.</w:t>
      </w:r>
    </w:p>
    <w:p w:rsidR="66C7F3FE" w:rsidP="66C7F3FE" w:rsidRDefault="66C7F3FE" w14:paraId="3A823406" w14:textId="0E139731">
      <w:pPr>
        <w:rPr>
          <w:rFonts w:cs="Arial"/>
        </w:rPr>
      </w:pPr>
    </w:p>
    <w:p w:rsidR="66C7F3FE" w:rsidP="66C7F3FE" w:rsidRDefault="66C7F3FE" w14:paraId="56C67DD3" w14:textId="743AC111">
      <w:pPr>
        <w:rPr>
          <w:rFonts w:cs="Arial"/>
        </w:rPr>
      </w:pPr>
    </w:p>
    <w:p w:rsidRPr="007866B6" w:rsidR="00217641" w:rsidP="66C7F3FE" w:rsidRDefault="00217641" w14:paraId="2D10ECC3" w14:textId="55CCB685" w14:noSpellErr="1">
      <w:pPr>
        <w:autoSpaceDE w:val="0"/>
        <w:autoSpaceDN w:val="0"/>
        <w:adjustRightInd w:val="0"/>
        <w:rPr>
          <w:rFonts w:cs="Arial"/>
        </w:rPr>
      </w:pPr>
      <w:r w:rsidRPr="66C7F3FE" w:rsidR="00217641">
        <w:rPr>
          <w:rFonts w:cs="Arial"/>
        </w:rPr>
        <w:t xml:space="preserve">Please </w:t>
      </w:r>
      <w:r w:rsidRPr="66C7F3FE" w:rsidR="00217641">
        <w:rPr>
          <w:rFonts w:cs="Arial"/>
        </w:rPr>
        <w:t>provide further comments below.</w:t>
      </w:r>
    </w:p>
    <w:p w:rsidR="00217641" w:rsidP="00217641" w:rsidRDefault="00217641" w14:paraId="3E83EC46" w14:textId="77777777">
      <w:pPr>
        <w:tabs>
          <w:tab w:val="left" w:pos="426"/>
        </w:tabs>
        <w:autoSpaceDE w:val="0"/>
        <w:autoSpaceDN w:val="0"/>
        <w:adjustRightInd w:val="0"/>
        <w:spacing w:after="120"/>
        <w:ind w:left="720"/>
        <w:rPr>
          <w:rFonts w:cs="Arial"/>
          <w:szCs w:val="24"/>
        </w:rPr>
      </w:pPr>
    </w:p>
    <w:p w:rsidR="00217641" w:rsidP="00217641" w:rsidRDefault="00217641" w14:paraId="1F316DC8" w14:textId="3E8D11B6">
      <w:pPr>
        <w:pStyle w:val="ListParagraph"/>
        <w:numPr>
          <w:ilvl w:val="0"/>
          <w:numId w:val="32"/>
        </w:numPr>
        <w:autoSpaceDE w:val="0"/>
        <w:autoSpaceDN w:val="0"/>
        <w:adjustRightInd w:val="0"/>
        <w:rPr>
          <w:rFonts w:cs="Arial"/>
          <w:b/>
          <w:bCs/>
          <w:szCs w:val="24"/>
        </w:rPr>
      </w:pPr>
      <w:r w:rsidRPr="66C7F3FE" w:rsidR="00217641">
        <w:rPr>
          <w:rFonts w:cs="Arial"/>
          <w:b w:val="1"/>
          <w:bCs w:val="1"/>
        </w:rPr>
        <w:t xml:space="preserve">Do you </w:t>
      </w:r>
      <w:r w:rsidRPr="66C7F3FE" w:rsidR="00217641">
        <w:rPr>
          <w:rFonts w:cs="Arial"/>
          <w:b w:val="1"/>
          <w:bCs w:val="1"/>
        </w:rPr>
        <w:t>have any further comments about the guidance?</w:t>
      </w:r>
    </w:p>
    <w:p w:rsidR="66C7F3FE" w:rsidP="66C7F3FE" w:rsidRDefault="66C7F3FE" w14:paraId="11991911" w14:textId="1F55E8AA">
      <w:pPr>
        <w:rPr>
          <w:rFonts w:cs="Arial"/>
          <w:b w:val="1"/>
          <w:bCs w:val="1"/>
        </w:rPr>
      </w:pPr>
    </w:p>
    <w:p w:rsidR="00217641" w:rsidP="66C7F3FE" w:rsidRDefault="00217641" w14:paraId="67F5A3C2" w14:textId="410A9DD9">
      <w:pPr>
        <w:autoSpaceDE w:val="0"/>
        <w:autoSpaceDN w:val="0"/>
        <w:adjustRightInd w:val="0"/>
        <w:rPr>
          <w:rFonts w:cs="Arial"/>
          <w:b w:val="1"/>
          <w:bCs w:val="1"/>
          <w:color w:val="002060"/>
        </w:rPr>
      </w:pPr>
      <w:r w:rsidRPr="66C7F3FE" w:rsidR="747568CF">
        <w:rPr>
          <w:rFonts w:cs="Arial"/>
          <w:b w:val="1"/>
          <w:bCs w:val="1"/>
          <w:color w:val="002060"/>
        </w:rPr>
        <w:t xml:space="preserve">While the draft guidance is a welcome and constructive step, we note that several important themes raised in the full consultation document are not explicitly reflected in the questionnaire. </w:t>
      </w:r>
      <w:r w:rsidRPr="66C7F3FE" w:rsidR="747568CF">
        <w:rPr>
          <w:rFonts w:cs="Arial"/>
          <w:b w:val="1"/>
          <w:bCs w:val="1"/>
          <w:color w:val="002060"/>
        </w:rPr>
        <w:t>In particular, we</w:t>
      </w:r>
      <w:r w:rsidRPr="66C7F3FE" w:rsidR="747568CF">
        <w:rPr>
          <w:rFonts w:cs="Arial"/>
          <w:b w:val="1"/>
          <w:bCs w:val="1"/>
          <w:color w:val="002060"/>
        </w:rPr>
        <w:t xml:space="preserve"> recommend that the final guidance and supporting materials give greater attention to:</w:t>
      </w:r>
    </w:p>
    <w:p w:rsidR="00217641" w:rsidP="66C7F3FE" w:rsidRDefault="00217641" w14:paraId="7D81D7C7" w14:textId="1E9FC2E7">
      <w:pPr>
        <w:pStyle w:val="ListParagraph"/>
        <w:numPr>
          <w:ilvl w:val="0"/>
          <w:numId w:val="42"/>
        </w:numPr>
        <w:autoSpaceDE w:val="0"/>
        <w:autoSpaceDN w:val="0"/>
        <w:adjustRightInd w:val="0"/>
        <w:rPr>
          <w:rFonts w:cs="Arial"/>
          <w:b w:val="1"/>
          <w:bCs w:val="1"/>
          <w:color w:val="002060"/>
          <w:sz w:val="24"/>
          <w:szCs w:val="24"/>
        </w:rPr>
      </w:pPr>
      <w:r w:rsidRPr="66C7F3FE" w:rsidR="747568CF">
        <w:rPr>
          <w:rFonts w:cs="Arial"/>
          <w:b w:val="1"/>
          <w:bCs w:val="1"/>
          <w:color w:val="002060"/>
        </w:rPr>
        <w:t>The role of ethical commissioning and procurement in supporting climate and circular economy goals, including the need for flexibility, innovation, and efficiency in care delivery models.</w:t>
      </w:r>
    </w:p>
    <w:p w:rsidR="00217641" w:rsidP="66C7F3FE" w:rsidRDefault="00217641" w14:paraId="476681DC" w14:textId="4B3BF278">
      <w:pPr>
        <w:pStyle w:val="ListParagraph"/>
        <w:numPr>
          <w:ilvl w:val="0"/>
          <w:numId w:val="42"/>
        </w:numPr>
        <w:autoSpaceDE w:val="0"/>
        <w:autoSpaceDN w:val="0"/>
        <w:adjustRightInd w:val="0"/>
        <w:rPr>
          <w:rFonts w:cs="Arial"/>
          <w:b w:val="1"/>
          <w:bCs w:val="1"/>
          <w:color w:val="002060"/>
          <w:sz w:val="24"/>
          <w:szCs w:val="24"/>
        </w:rPr>
      </w:pPr>
      <w:r w:rsidRPr="66C7F3FE" w:rsidR="747568CF">
        <w:rPr>
          <w:rFonts w:cs="Arial"/>
          <w:b w:val="1"/>
          <w:bCs w:val="1"/>
          <w:color w:val="002060"/>
        </w:rPr>
        <w:t>The importance of strategic oversight and accountability mechanisms, such as reporting frameworks that track climate-related commissioning outcomes.</w:t>
      </w:r>
    </w:p>
    <w:p w:rsidR="00217641" w:rsidP="66C7F3FE" w:rsidRDefault="00217641" w14:paraId="496DA38A" w14:textId="731D212E">
      <w:pPr>
        <w:pStyle w:val="ListParagraph"/>
        <w:numPr>
          <w:ilvl w:val="0"/>
          <w:numId w:val="42"/>
        </w:numPr>
        <w:autoSpaceDE w:val="0"/>
        <w:autoSpaceDN w:val="0"/>
        <w:adjustRightInd w:val="0"/>
        <w:rPr>
          <w:rFonts w:cs="Arial"/>
          <w:b w:val="1"/>
          <w:bCs w:val="1"/>
          <w:color w:val="002060"/>
          <w:sz w:val="24"/>
          <w:szCs w:val="24"/>
        </w:rPr>
      </w:pPr>
      <w:r w:rsidRPr="66C7F3FE" w:rsidR="747568CF">
        <w:rPr>
          <w:rFonts w:cs="Arial"/>
          <w:b w:val="1"/>
          <w:bCs w:val="1"/>
          <w:color w:val="002060"/>
        </w:rPr>
        <w:t>The need for dedicated funding mechanisms to support climate action in the social care sector, recognising the financial pressures and limited capacity of many providers.</w:t>
      </w:r>
    </w:p>
    <w:p w:rsidR="00217641" w:rsidP="66C7F3FE" w:rsidRDefault="00217641" w14:paraId="489A423A" w14:textId="3D331F59">
      <w:pPr>
        <w:pStyle w:val="ListParagraph"/>
        <w:numPr>
          <w:ilvl w:val="0"/>
          <w:numId w:val="42"/>
        </w:numPr>
        <w:autoSpaceDE w:val="0"/>
        <w:autoSpaceDN w:val="0"/>
        <w:adjustRightInd w:val="0"/>
        <w:rPr>
          <w:rFonts w:cs="Arial"/>
          <w:b w:val="1"/>
          <w:bCs w:val="1"/>
          <w:color w:val="002060"/>
          <w:sz w:val="24"/>
          <w:szCs w:val="24"/>
        </w:rPr>
      </w:pPr>
      <w:r w:rsidRPr="66C7F3FE" w:rsidR="747568CF">
        <w:rPr>
          <w:rFonts w:cs="Arial"/>
          <w:b w:val="1"/>
          <w:bCs w:val="1"/>
          <w:color w:val="002060"/>
        </w:rPr>
        <w:t>The requirement to align with current policy developments such as the Care Reform (Scotland) Bill.</w:t>
      </w:r>
    </w:p>
    <w:p w:rsidR="00217641" w:rsidP="66C7F3FE" w:rsidRDefault="00217641" w14:paraId="64F7FB61" w14:textId="43801C26">
      <w:pPr>
        <w:pStyle w:val="ListParagraph"/>
        <w:numPr>
          <w:ilvl w:val="0"/>
          <w:numId w:val="42"/>
        </w:numPr>
        <w:autoSpaceDE w:val="0"/>
        <w:autoSpaceDN w:val="0"/>
        <w:adjustRightInd w:val="0"/>
        <w:rPr>
          <w:rFonts w:cs="Arial"/>
          <w:b w:val="1"/>
          <w:bCs w:val="1"/>
          <w:color w:val="002060"/>
          <w:sz w:val="24"/>
          <w:szCs w:val="24"/>
        </w:rPr>
      </w:pPr>
      <w:r w:rsidRPr="66C7F3FE" w:rsidR="747568CF">
        <w:rPr>
          <w:rFonts w:cs="Arial"/>
          <w:b w:val="1"/>
          <w:bCs w:val="1"/>
          <w:color w:val="002060"/>
        </w:rPr>
        <w:t>The integration of circular economy principles into commissioning and procurement practices, which is not currently addressed in the questionnaire but is a key enabler of sustainable care.</w:t>
      </w:r>
    </w:p>
    <w:p w:rsidR="00217641" w:rsidP="66C7F3FE" w:rsidRDefault="00217641" w14:paraId="2A0C0C28" w14:textId="1B6F8F9C">
      <w:pPr>
        <w:pStyle w:val="ListParagraph"/>
        <w:autoSpaceDE w:val="0"/>
        <w:autoSpaceDN w:val="0"/>
        <w:adjustRightInd w:val="0"/>
        <w:ind w:left="720"/>
        <w:rPr>
          <w:rFonts w:cs="Arial"/>
          <w:b w:val="1"/>
          <w:bCs w:val="1"/>
          <w:color w:val="002060"/>
          <w:sz w:val="24"/>
          <w:szCs w:val="24"/>
        </w:rPr>
      </w:pPr>
    </w:p>
    <w:p w:rsidR="00217641" w:rsidP="66C7F3FE" w:rsidRDefault="00217641" w14:paraId="3A82400F" w14:textId="69A1E2C5">
      <w:pPr>
        <w:pStyle w:val="Normal"/>
        <w:autoSpaceDE w:val="0"/>
        <w:autoSpaceDN w:val="0"/>
        <w:adjustRightInd w:val="0"/>
        <w:rPr>
          <w:rFonts w:cs="Arial"/>
          <w:b w:val="1"/>
          <w:bCs w:val="1"/>
          <w:color w:val="002060"/>
        </w:rPr>
      </w:pPr>
      <w:r w:rsidRPr="66C7F3FE" w:rsidR="747568CF">
        <w:rPr>
          <w:rFonts w:cs="Arial"/>
          <w:b w:val="1"/>
          <w:bCs w:val="1"/>
          <w:color w:val="002060"/>
        </w:rPr>
        <w:t>We encourage the Scottish Government to ensure these areas are reflected in the final guidance and any future consultation or implementation processes.</w:t>
      </w:r>
    </w:p>
    <w:p w:rsidR="00217641" w:rsidP="66C7F3FE" w:rsidRDefault="00217641" w14:paraId="5F719BE1" w14:textId="2D6B22C2">
      <w:pPr>
        <w:autoSpaceDE w:val="0"/>
        <w:autoSpaceDN w:val="0"/>
        <w:adjustRightInd w:val="0"/>
        <w:rPr>
          <w:rFonts w:cs="Arial"/>
          <w:b w:val="1"/>
          <w:bCs w:val="1"/>
        </w:rPr>
      </w:pPr>
    </w:p>
    <w:p w:rsidR="66C7F3FE" w:rsidP="66C7F3FE" w:rsidRDefault="66C7F3FE" w14:paraId="3EA27706" w14:textId="21175741">
      <w:pPr>
        <w:rPr>
          <w:rFonts w:cs="Arial"/>
        </w:rPr>
      </w:pPr>
    </w:p>
    <w:p w:rsidR="00217641" w:rsidP="66C7F3FE" w:rsidRDefault="00217641" w14:paraId="00A5F3BD" w14:textId="77777777" w14:noSpellErr="1">
      <w:pPr>
        <w:rPr>
          <w:rFonts w:cs="Arial"/>
        </w:rPr>
      </w:pPr>
      <w:r w:rsidRPr="66C7F3FE" w:rsidR="00217641">
        <w:rPr>
          <w:rFonts w:cs="Arial"/>
        </w:rPr>
        <w:t>Please give us your thoughts. For example, are there any gaps or are there ways that you think it could be improved.</w:t>
      </w:r>
    </w:p>
    <w:p w:rsidR="00217641" w:rsidP="00217641" w:rsidRDefault="00217641" w14:paraId="5557B0A2" w14:textId="77777777">
      <w:pPr>
        <w:autoSpaceDE w:val="0"/>
        <w:autoSpaceDN w:val="0"/>
        <w:adjustRightInd w:val="0"/>
        <w:rPr>
          <w:rFonts w:cs="Arial"/>
          <w:b/>
          <w:bCs/>
          <w:szCs w:val="24"/>
        </w:rPr>
      </w:pPr>
    </w:p>
    <w:p w:rsidR="00A7191E" w:rsidP="00217641" w:rsidRDefault="00A7191E" w14:paraId="47D798F3" w14:textId="77777777">
      <w:pPr>
        <w:autoSpaceDE w:val="0"/>
        <w:autoSpaceDN w:val="0"/>
        <w:adjustRightInd w:val="0"/>
        <w:rPr>
          <w:rFonts w:cs="Arial"/>
          <w:b/>
          <w:bCs/>
          <w:szCs w:val="24"/>
        </w:rPr>
      </w:pPr>
    </w:p>
    <w:p w:rsidR="00A7191E" w:rsidRDefault="00A7191E" w14:paraId="6B7C3DE1" w14:textId="77777777">
      <w:pPr>
        <w:rPr>
          <w:rFonts w:cs="Arial"/>
          <w:b/>
          <w:bCs/>
          <w:szCs w:val="24"/>
        </w:rPr>
      </w:pPr>
      <w:r>
        <w:rPr>
          <w:rFonts w:cs="Arial"/>
          <w:b/>
          <w:bCs/>
          <w:szCs w:val="24"/>
        </w:rPr>
        <w:br w:type="page"/>
      </w:r>
    </w:p>
    <w:p w:rsidRPr="00A7191E" w:rsidR="00A7191E" w:rsidP="00A7191E" w:rsidRDefault="00A7191E" w14:paraId="21CB5B4C" w14:textId="46462C34">
      <w:pPr>
        <w:autoSpaceDE w:val="0"/>
        <w:autoSpaceDN w:val="0"/>
        <w:adjustRightInd w:val="0"/>
        <w:rPr>
          <w:rFonts w:cs="Arial"/>
          <w:b/>
          <w:bCs/>
          <w:szCs w:val="24"/>
        </w:rPr>
      </w:pPr>
      <w:r>
        <w:rPr>
          <w:rFonts w:cs="Arial"/>
          <w:b/>
          <w:bCs/>
          <w:szCs w:val="24"/>
        </w:rPr>
        <w:t>P</w:t>
      </w:r>
      <w:r>
        <w:rPr>
          <w:b/>
          <w:bCs/>
        </w:rPr>
        <w:t>rivacy Notice</w:t>
      </w:r>
    </w:p>
    <w:p w:rsidR="00A7191E" w:rsidP="00A7191E" w:rsidRDefault="00A7191E" w14:paraId="117A33CD" w14:textId="77777777">
      <w:pPr>
        <w:rPr>
          <w:b/>
          <w:bCs/>
        </w:rPr>
      </w:pPr>
    </w:p>
    <w:p w:rsidR="00A7191E" w:rsidP="00A7191E" w:rsidRDefault="00A7191E" w14:paraId="1821F400" w14:textId="77777777">
      <w:pPr>
        <w:rPr>
          <w:b/>
          <w:bCs/>
        </w:rPr>
      </w:pPr>
      <w:r w:rsidRPr="00D22750">
        <w:rPr>
          <w:b/>
          <w:bCs/>
        </w:rPr>
        <w:t>General information</w:t>
      </w:r>
    </w:p>
    <w:p w:rsidRPr="00D22750" w:rsidR="00A7191E" w:rsidP="00A7191E" w:rsidRDefault="00A7191E" w14:paraId="699A6423" w14:textId="77777777">
      <w:pPr>
        <w:rPr>
          <w:b/>
          <w:bCs/>
        </w:rPr>
      </w:pPr>
    </w:p>
    <w:p w:rsidR="00A7191E" w:rsidP="00A7191E" w:rsidRDefault="00A7191E" w14:paraId="63007F22" w14:textId="77777777">
      <w:r w:rsidRPr="00D22750">
        <w:t xml:space="preserve">This privacy notice tells you what to expect us to do with your personal information when you </w:t>
      </w:r>
      <w:r>
        <w:t>respond to this consultation</w:t>
      </w:r>
      <w:r w:rsidRPr="00D22750">
        <w:t>, including by email and post</w:t>
      </w:r>
      <w:r>
        <w:t>.</w:t>
      </w:r>
    </w:p>
    <w:p w:rsidRPr="00D22750" w:rsidR="00A7191E" w:rsidP="00A7191E" w:rsidRDefault="00A7191E" w14:paraId="251A3530" w14:textId="77777777"/>
    <w:p w:rsidRPr="00D22750" w:rsidR="00A7191E" w:rsidP="00A7191E" w:rsidRDefault="00A7191E" w14:paraId="7977333F" w14:textId="77777777">
      <w:r w:rsidRPr="00D22750">
        <w:t>When we process your personal information, we promise to:</w:t>
      </w:r>
    </w:p>
    <w:p w:rsidRPr="00D22750" w:rsidR="00A7191E" w:rsidP="00A7191E" w:rsidRDefault="00A7191E" w14:paraId="6CF5FCA8" w14:textId="77777777">
      <w:pPr>
        <w:numPr>
          <w:ilvl w:val="0"/>
          <w:numId w:val="36"/>
        </w:numPr>
      </w:pPr>
      <w:r w:rsidRPr="00D22750">
        <w:t>make sure you know why we need it</w:t>
      </w:r>
    </w:p>
    <w:p w:rsidRPr="00D22750" w:rsidR="00A7191E" w:rsidP="00A7191E" w:rsidRDefault="00A7191E" w14:paraId="33EAB424" w14:textId="77777777">
      <w:pPr>
        <w:numPr>
          <w:ilvl w:val="0"/>
          <w:numId w:val="36"/>
        </w:numPr>
      </w:pPr>
      <w:r w:rsidRPr="00D22750">
        <w:t>only ask for what we need, and not collect too much or irrelevant information</w:t>
      </w:r>
    </w:p>
    <w:p w:rsidRPr="00D22750" w:rsidR="00A7191E" w:rsidP="00A7191E" w:rsidRDefault="00A7191E" w14:paraId="4E0D8D56" w14:textId="77777777">
      <w:pPr>
        <w:numPr>
          <w:ilvl w:val="0"/>
          <w:numId w:val="36"/>
        </w:numPr>
      </w:pPr>
      <w:r w:rsidRPr="00D22750">
        <w:t>make sure it is accurate and up to date</w:t>
      </w:r>
    </w:p>
    <w:p w:rsidRPr="00D22750" w:rsidR="00A7191E" w:rsidP="00A7191E" w:rsidRDefault="00A7191E" w14:paraId="78F40849" w14:textId="77777777">
      <w:pPr>
        <w:numPr>
          <w:ilvl w:val="0"/>
          <w:numId w:val="36"/>
        </w:numPr>
      </w:pPr>
      <w:r w:rsidRPr="00D22750">
        <w:t>let you know if we share it with other organisations, unless we have a legal obligation to pass it on without telling you</w:t>
      </w:r>
    </w:p>
    <w:p w:rsidRPr="00D22750" w:rsidR="00A7191E" w:rsidP="00A7191E" w:rsidRDefault="00A7191E" w14:paraId="44EED5E0" w14:textId="77777777">
      <w:pPr>
        <w:numPr>
          <w:ilvl w:val="0"/>
          <w:numId w:val="36"/>
        </w:numPr>
      </w:pPr>
      <w:r w:rsidRPr="00D22750">
        <w:t>protect it and make sure nobody has access to it who shouldn't</w:t>
      </w:r>
    </w:p>
    <w:p w:rsidRPr="00D22750" w:rsidR="00A7191E" w:rsidP="00A7191E" w:rsidRDefault="00A7191E" w14:paraId="198FC7DF" w14:textId="77777777">
      <w:pPr>
        <w:numPr>
          <w:ilvl w:val="0"/>
          <w:numId w:val="36"/>
        </w:numPr>
      </w:pPr>
      <w:r w:rsidRPr="00D22750">
        <w:t>make sure we don't keep it longer than is necessary</w:t>
      </w:r>
      <w:r>
        <w:t>.</w:t>
      </w:r>
    </w:p>
    <w:p w:rsidR="00A7191E" w:rsidP="00A7191E" w:rsidRDefault="00A7191E" w14:paraId="3BF37327" w14:textId="77777777">
      <w:pPr>
        <w:rPr>
          <w:b/>
          <w:bCs/>
        </w:rPr>
      </w:pPr>
    </w:p>
    <w:p w:rsidR="00A7191E" w:rsidP="00A7191E" w:rsidRDefault="00A7191E" w14:paraId="05958167" w14:textId="77777777">
      <w:r w:rsidRPr="00165D4E">
        <w:t xml:space="preserve">Please see our privacy pages for </w:t>
      </w:r>
      <w:r>
        <w:t>further</w:t>
      </w:r>
      <w:r w:rsidRPr="00165D4E">
        <w:t xml:space="preserve"> general information: </w:t>
      </w:r>
      <w:hyperlink w:history="1" r:id="rId11">
        <w:r w:rsidRPr="00B45D5A">
          <w:rPr>
            <w:rStyle w:val="Hyperlink"/>
          </w:rPr>
          <w:t>https://www.gov.scot/privacy/</w:t>
        </w:r>
      </w:hyperlink>
    </w:p>
    <w:p w:rsidRPr="00165D4E" w:rsidR="00A7191E" w:rsidP="00A7191E" w:rsidRDefault="00A7191E" w14:paraId="539204EA" w14:textId="77777777"/>
    <w:p w:rsidR="00A7191E" w:rsidP="00A7191E" w:rsidRDefault="00A7191E" w14:paraId="23D35D33" w14:textId="77777777">
      <w:pPr>
        <w:rPr>
          <w:b/>
          <w:bCs/>
        </w:rPr>
      </w:pPr>
      <w:r>
        <w:rPr>
          <w:b/>
          <w:bCs/>
        </w:rPr>
        <w:t>Our</w:t>
      </w:r>
      <w:r w:rsidRPr="00D22750">
        <w:rPr>
          <w:b/>
          <w:bCs/>
        </w:rPr>
        <w:t xml:space="preserve"> contact details</w:t>
      </w:r>
    </w:p>
    <w:p w:rsidRPr="00D22750" w:rsidR="00A7191E" w:rsidP="00A7191E" w:rsidRDefault="00A7191E" w14:paraId="7EAB3F58" w14:textId="77777777">
      <w:pPr>
        <w:rPr>
          <w:b/>
          <w:bCs/>
        </w:rPr>
      </w:pPr>
    </w:p>
    <w:p w:rsidR="00A7191E" w:rsidP="00A7191E" w:rsidRDefault="00A7191E" w14:paraId="0AAA20A9" w14:textId="77777777">
      <w:r>
        <w:t>This consultation is being run by the Net Zero Public Sector Team, Domestic Climate Change Division, Scottish Government. The Net Zero Public Sector Team led on the development of the draft Statutory Guidance which is the focus of this consultation.</w:t>
      </w:r>
    </w:p>
    <w:p w:rsidR="00A7191E" w:rsidP="00A7191E" w:rsidRDefault="00A7191E" w14:paraId="3BB3B974" w14:textId="77777777"/>
    <w:p w:rsidR="00A7191E" w:rsidP="00A7191E" w:rsidRDefault="00A7191E" w14:paraId="78DE6A9C" w14:textId="77777777">
      <w:r w:rsidRPr="00D22750">
        <w:t xml:space="preserve">The Scottish Government falls under the legal entity of the Scottish </w:t>
      </w:r>
      <w:r>
        <w:t>M</w:t>
      </w:r>
      <w:r w:rsidRPr="00D22750">
        <w:t xml:space="preserve">inisters in relation to processing of your personal information. We are the </w:t>
      </w:r>
      <w:r>
        <w:t xml:space="preserve">data </w:t>
      </w:r>
      <w:r w:rsidRPr="00D22750">
        <w:t>controller for the personal information we process, unless otherwise stated.</w:t>
      </w:r>
    </w:p>
    <w:p w:rsidR="00A7191E" w:rsidP="00A7191E" w:rsidRDefault="00A7191E" w14:paraId="07ACC9DA" w14:textId="77777777"/>
    <w:p w:rsidR="00A7191E" w:rsidP="00A7191E" w:rsidRDefault="00A7191E" w14:paraId="0AC86852" w14:textId="77777777">
      <w:r>
        <w:t xml:space="preserve">You can email us at: </w:t>
      </w:r>
      <w:hyperlink w:history="1" r:id="rId12">
        <w:r w:rsidRPr="00B45D5A">
          <w:rPr>
            <w:rStyle w:val="Hyperlink"/>
          </w:rPr>
          <w:t>climate.change@gov.scot</w:t>
        </w:r>
      </w:hyperlink>
    </w:p>
    <w:p w:rsidRPr="00D22750" w:rsidR="00A7191E" w:rsidP="00A7191E" w:rsidRDefault="00A7191E" w14:paraId="4556C723" w14:textId="77777777">
      <w:pPr>
        <w:rPr>
          <w:b/>
          <w:bCs/>
        </w:rPr>
      </w:pPr>
    </w:p>
    <w:p w:rsidRPr="00D22750" w:rsidR="00A7191E" w:rsidP="00A7191E" w:rsidRDefault="00A7191E" w14:paraId="2D227025" w14:textId="77777777">
      <w:r w:rsidRPr="00D22750">
        <w:t>Postal</w:t>
      </w:r>
      <w:r>
        <w:t xml:space="preserve"> enquiries should be sent to:</w:t>
      </w:r>
    </w:p>
    <w:p w:rsidR="00A7191E" w:rsidP="00A7191E" w:rsidRDefault="00A7191E" w14:paraId="1D34FA89" w14:textId="77777777">
      <w:pPr>
        <w:rPr>
          <w:b/>
          <w:bCs/>
        </w:rPr>
      </w:pPr>
    </w:p>
    <w:p w:rsidRPr="0007099A" w:rsidR="00A7191E" w:rsidP="00A7191E" w:rsidRDefault="00A7191E" w14:paraId="147C0B00" w14:textId="77777777">
      <w:r w:rsidRPr="00D22750">
        <w:t>Scottish Government</w:t>
      </w:r>
    </w:p>
    <w:p w:rsidRPr="0007099A" w:rsidR="00A7191E" w:rsidP="00A7191E" w:rsidRDefault="00A7191E" w14:paraId="75BEBF6F" w14:textId="77777777">
      <w:r w:rsidRPr="0007099A">
        <w:t>Net Zero Public Sector Team, DCCD</w:t>
      </w:r>
    </w:p>
    <w:p w:rsidRPr="0007099A" w:rsidR="00A7191E" w:rsidP="00A7191E" w:rsidRDefault="00A7191E" w14:paraId="31C30D9F" w14:textId="77777777">
      <w:r w:rsidRPr="0007099A">
        <w:t>Area 3F</w:t>
      </w:r>
      <w:r>
        <w:t xml:space="preserve"> </w:t>
      </w:r>
      <w:r w:rsidRPr="0007099A">
        <w:t>- South</w:t>
      </w:r>
      <w:r w:rsidRPr="00D22750">
        <w:br/>
      </w:r>
      <w:r w:rsidRPr="0007099A">
        <w:t>Victoria Quay</w:t>
      </w:r>
      <w:r w:rsidRPr="00D22750">
        <w:br/>
      </w:r>
      <w:r w:rsidRPr="00D22750">
        <w:t>Edinburgh</w:t>
      </w:r>
      <w:r w:rsidRPr="00D22750">
        <w:br/>
      </w:r>
      <w:r w:rsidRPr="00D22750">
        <w:t>EH</w:t>
      </w:r>
      <w:r w:rsidRPr="0007099A">
        <w:t>6 6QQ</w:t>
      </w:r>
    </w:p>
    <w:p w:rsidR="00A7191E" w:rsidP="00A7191E" w:rsidRDefault="00A7191E" w14:paraId="22EE4FD3" w14:textId="77777777">
      <w:pPr>
        <w:rPr>
          <w:b/>
          <w:bCs/>
        </w:rPr>
      </w:pPr>
    </w:p>
    <w:p w:rsidR="00A7191E" w:rsidP="00A7191E" w:rsidRDefault="00A7191E" w14:paraId="2B791AEF" w14:textId="77777777">
      <w:pPr>
        <w:rPr>
          <w:b/>
          <w:bCs/>
        </w:rPr>
      </w:pPr>
      <w:r w:rsidRPr="00D22750">
        <w:rPr>
          <w:b/>
          <w:bCs/>
        </w:rPr>
        <w:t>Data Protection Officer's contact details</w:t>
      </w:r>
    </w:p>
    <w:p w:rsidRPr="00D22750" w:rsidR="00A7191E" w:rsidP="00A7191E" w:rsidRDefault="00A7191E" w14:paraId="600B0F06" w14:textId="77777777">
      <w:pPr>
        <w:rPr>
          <w:b/>
          <w:bCs/>
        </w:rPr>
      </w:pPr>
    </w:p>
    <w:p w:rsidRPr="0007099A" w:rsidR="00A7191E" w:rsidP="00A7191E" w:rsidRDefault="00A7191E" w14:paraId="234C4EF8" w14:textId="77777777">
      <w:r w:rsidRPr="00D22750">
        <w:t>You can contact our Data Protection Officer at </w:t>
      </w:r>
      <w:hyperlink w:history="1" r:id="rId13">
        <w:r w:rsidRPr="00D22750">
          <w:rPr>
            <w:rStyle w:val="Hyperlink"/>
          </w:rPr>
          <w:t>DataProtectionOfficer@gov.scot</w:t>
        </w:r>
      </w:hyperlink>
      <w:r w:rsidRPr="00D22750">
        <w:t> or via our postal address. Please mark the envelope ‘Data Protection Officer’.</w:t>
      </w:r>
    </w:p>
    <w:p w:rsidRPr="00D22750" w:rsidR="00A7191E" w:rsidP="00A7191E" w:rsidRDefault="00A7191E" w14:paraId="417E4840" w14:textId="77777777">
      <w:pPr>
        <w:rPr>
          <w:b/>
          <w:bCs/>
        </w:rPr>
      </w:pPr>
    </w:p>
    <w:p w:rsidR="00A7191E" w:rsidP="00A7191E" w:rsidRDefault="00A7191E" w14:paraId="24A69605" w14:textId="77777777">
      <w:pPr>
        <w:rPr>
          <w:b/>
          <w:bCs/>
        </w:rPr>
      </w:pPr>
      <w:r w:rsidRPr="00D22750">
        <w:rPr>
          <w:b/>
          <w:bCs/>
        </w:rPr>
        <w:t>Your data protection rights</w:t>
      </w:r>
    </w:p>
    <w:p w:rsidRPr="00D22750" w:rsidR="00A7191E" w:rsidP="00A7191E" w:rsidRDefault="00A7191E" w14:paraId="25D5FE55" w14:textId="77777777">
      <w:pPr>
        <w:rPr>
          <w:b/>
          <w:bCs/>
        </w:rPr>
      </w:pPr>
    </w:p>
    <w:p w:rsidR="00A7191E" w:rsidP="00A7191E" w:rsidRDefault="00A7191E" w14:paraId="1D8AC56B" w14:textId="77777777">
      <w:r w:rsidRPr="00D22750">
        <w:t>Data protection law gives you certain rights that you may exercise in respect of your own personal information.</w:t>
      </w:r>
      <w:r>
        <w:t xml:space="preserve"> Not all these may be relevant to this consultation as some of the types of information mentioned below may not be requested or provided during this consultation. </w:t>
      </w:r>
    </w:p>
    <w:p w:rsidRPr="00D22750" w:rsidR="00A7191E" w:rsidP="00A7191E" w:rsidRDefault="00A7191E" w14:paraId="6FC458BC" w14:textId="77777777"/>
    <w:p w:rsidRPr="00D22750" w:rsidR="00A7191E" w:rsidP="00A7191E" w:rsidRDefault="00A7191E" w14:paraId="5A8D0D58" w14:textId="77777777">
      <w:pPr>
        <w:numPr>
          <w:ilvl w:val="0"/>
          <w:numId w:val="37"/>
        </w:numPr>
      </w:pPr>
      <w:r w:rsidRPr="00D22750">
        <w:t>you have a right to request a copy of personal information we hold about you, by making a subject access request. This right always applies. There are some exemptions, which means you may not always receive all the information we process. </w:t>
      </w:r>
      <w:hyperlink w:history="1" r:id="rId14">
        <w:r w:rsidRPr="00D22750">
          <w:rPr>
            <w:rStyle w:val="Hyperlink"/>
          </w:rPr>
          <w:t>We have published further information on this</w:t>
        </w:r>
      </w:hyperlink>
      <w:r>
        <w:rPr>
          <w:rStyle w:val="Hyperlink"/>
        </w:rPr>
        <w:t xml:space="preserve"> (</w:t>
      </w:r>
      <w:r w:rsidRPr="00E22BBC">
        <w:rPr>
          <w:rStyle w:val="Hyperlink"/>
        </w:rPr>
        <w:t>https://www.gov.scot/publications/subject-access-request-form/</w:t>
      </w:r>
      <w:r>
        <w:rPr>
          <w:rStyle w:val="Hyperlink"/>
        </w:rPr>
        <w:t>)</w:t>
      </w:r>
    </w:p>
    <w:p w:rsidRPr="00D22750" w:rsidR="00A7191E" w:rsidP="00A7191E" w:rsidRDefault="00A7191E" w14:paraId="7045DC48" w14:textId="77777777">
      <w:pPr>
        <w:numPr>
          <w:ilvl w:val="0"/>
          <w:numId w:val="37"/>
        </w:numPr>
      </w:pPr>
      <w:r w:rsidRPr="00D22750">
        <w:t>you have the right to ask us to update our records if you believe that the data we hold is inaccurate or incomplete. This right always applies</w:t>
      </w:r>
    </w:p>
    <w:p w:rsidRPr="00D22750" w:rsidR="00A7191E" w:rsidP="00A7191E" w:rsidRDefault="00A7191E" w14:paraId="4320A4E7" w14:textId="77777777">
      <w:pPr>
        <w:numPr>
          <w:ilvl w:val="0"/>
          <w:numId w:val="37"/>
        </w:numPr>
      </w:pPr>
      <w:r w:rsidRPr="00D22750">
        <w:t>you have the right to ask us to erase your personal information. There may however be some circumstances in which we cannot comply. Such as, if we have a legal duty to keep data, or we process it in a particular way</w:t>
      </w:r>
    </w:p>
    <w:p w:rsidRPr="00D22750" w:rsidR="00A7191E" w:rsidP="00A7191E" w:rsidRDefault="00A7191E" w14:paraId="5662F760" w14:textId="77777777">
      <w:pPr>
        <w:numPr>
          <w:ilvl w:val="0"/>
          <w:numId w:val="37"/>
        </w:numPr>
      </w:pPr>
      <w:r w:rsidRPr="00D22750">
        <w:t>you have the right to ask that we stop or restrict the processing of your information in certain circumstances</w:t>
      </w:r>
    </w:p>
    <w:p w:rsidRPr="00D22750" w:rsidR="00A7191E" w:rsidP="00A7191E" w:rsidRDefault="00A7191E" w14:paraId="2DB90654" w14:textId="77777777">
      <w:pPr>
        <w:numPr>
          <w:ilvl w:val="0"/>
          <w:numId w:val="37"/>
        </w:numPr>
      </w:pPr>
      <w:r w:rsidRPr="00D22750">
        <w:t xml:space="preserve">you have the right to object to processing if we </w:t>
      </w:r>
      <w:proofErr w:type="gramStart"/>
      <w:r w:rsidRPr="00D22750">
        <w:t>are able to</w:t>
      </w:r>
      <w:proofErr w:type="gramEnd"/>
      <w:r w:rsidRPr="00D22750">
        <w:t xml:space="preserve"> process your information because the process forms part of our public tasks</w:t>
      </w:r>
    </w:p>
    <w:p w:rsidRPr="00D22750" w:rsidR="00A7191E" w:rsidP="00A7191E" w:rsidRDefault="00A7191E" w14:paraId="2E347FEF" w14:textId="77777777">
      <w:pPr>
        <w:numPr>
          <w:ilvl w:val="0"/>
          <w:numId w:val="37"/>
        </w:numPr>
      </w:pPr>
      <w:r w:rsidRPr="00D22750">
        <w:t xml:space="preserve">you have the right to ask that we transfer the information you gave us from one organisation to </w:t>
      </w:r>
      <w:proofErr w:type="gramStart"/>
      <w:r w:rsidRPr="00D22750">
        <w:t>another, or</w:t>
      </w:r>
      <w:proofErr w:type="gramEnd"/>
      <w:r w:rsidRPr="00D22750">
        <w:t xml:space="preserve"> give it to you. This right only applies to information you have given </w:t>
      </w:r>
      <w:proofErr w:type="gramStart"/>
      <w:r w:rsidRPr="00D22750">
        <w:t>us</w:t>
      </w:r>
      <w:proofErr w:type="gramEnd"/>
      <w:r w:rsidRPr="00D22750">
        <w:t xml:space="preserve"> and we are processing information based on your consent or under, or in talks about entering into a contract and the processing is automated</w:t>
      </w:r>
    </w:p>
    <w:p w:rsidRPr="0007099A" w:rsidR="00A7191E" w:rsidP="00A7191E" w:rsidRDefault="00A7191E" w14:paraId="2F1CCF3D" w14:textId="77777777"/>
    <w:p w:rsidRPr="0007099A" w:rsidR="00A7191E" w:rsidP="00A7191E" w:rsidRDefault="00A7191E" w14:paraId="7F4721B6" w14:textId="77777777">
      <w:r w:rsidRPr="00D22750">
        <w:t>You are not required to pay any charge for exercising your rights. We have one month to respond to you. Please contact us at </w:t>
      </w:r>
      <w:hyperlink w:history="1" r:id="rId15">
        <w:r w:rsidRPr="00D22750">
          <w:rPr>
            <w:rStyle w:val="Hyperlink"/>
          </w:rPr>
          <w:t>dpa@gov.scot</w:t>
        </w:r>
      </w:hyperlink>
      <w:r w:rsidRPr="00D22750">
        <w:t xml:space="preserve"> if you wish to make a </w:t>
      </w:r>
      <w:proofErr w:type="gramStart"/>
      <w:r w:rsidRPr="00D22750">
        <w:t>request, or</w:t>
      </w:r>
      <w:proofErr w:type="gramEnd"/>
      <w:r w:rsidRPr="00D22750">
        <w:t xml:space="preserve"> contact our Central Enquires Unit on 0300 244 4000.</w:t>
      </w:r>
    </w:p>
    <w:p w:rsidRPr="00D22750" w:rsidR="00A7191E" w:rsidP="00A7191E" w:rsidRDefault="00A7191E" w14:paraId="66E5390D" w14:textId="77777777"/>
    <w:p w:rsidR="00A7191E" w:rsidP="00A7191E" w:rsidRDefault="00A7191E" w14:paraId="02CAA455" w14:textId="77777777">
      <w:pPr>
        <w:rPr>
          <w:b/>
          <w:bCs/>
        </w:rPr>
      </w:pPr>
      <w:r w:rsidRPr="00D22750">
        <w:rPr>
          <w:b/>
          <w:bCs/>
        </w:rPr>
        <w:t>Your right to complain</w:t>
      </w:r>
    </w:p>
    <w:p w:rsidRPr="00D22750" w:rsidR="00A7191E" w:rsidP="00A7191E" w:rsidRDefault="00A7191E" w14:paraId="330F06FA" w14:textId="77777777">
      <w:pPr>
        <w:rPr>
          <w:b/>
          <w:bCs/>
        </w:rPr>
      </w:pPr>
    </w:p>
    <w:p w:rsidRPr="0007099A" w:rsidR="00A7191E" w:rsidP="00A7191E" w:rsidRDefault="00A7191E" w14:paraId="628B8434" w14:textId="77777777">
      <w:r w:rsidRPr="00D22750">
        <w:t>If you have concerns about our compliance with data protection laws,</w:t>
      </w:r>
      <w:r w:rsidRPr="0007099A">
        <w:t xml:space="preserve"> </w:t>
      </w:r>
      <w:r w:rsidRPr="00D22750">
        <w:t>please contact our Data Protection Officer in the first instance at </w:t>
      </w:r>
      <w:hyperlink w:history="1" r:id="rId16">
        <w:r w:rsidRPr="00D22750">
          <w:rPr>
            <w:rStyle w:val="Hyperlink"/>
          </w:rPr>
          <w:t>DataProtectionOfficer@gov.scot</w:t>
        </w:r>
      </w:hyperlink>
      <w:r w:rsidRPr="00D22750">
        <w:t xml:space="preserve">. They will </w:t>
      </w:r>
      <w:proofErr w:type="gramStart"/>
      <w:r w:rsidRPr="00D22750">
        <w:t>look into</w:t>
      </w:r>
      <w:proofErr w:type="gramEnd"/>
      <w:r w:rsidRPr="00D22750">
        <w:t xml:space="preserve"> the concerns you have raised and provides the response.</w:t>
      </w:r>
    </w:p>
    <w:p w:rsidRPr="00D22750" w:rsidR="00A7191E" w:rsidP="00A7191E" w:rsidRDefault="00A7191E" w14:paraId="1D5BB880" w14:textId="77777777"/>
    <w:p w:rsidRPr="00D22750" w:rsidR="00A7191E" w:rsidP="00A7191E" w:rsidRDefault="00A7191E" w14:paraId="62C1D8C5" w14:textId="77777777">
      <w:r w:rsidRPr="00D22750">
        <w:t>If you are not satisfied with the DPO’s response you have the right to lodge a complaint with the Information Commissioner's Office (ICO). The ICO are the supervisory authority responsible for data protection in the UK. You can contact the Information Commissioner at:</w:t>
      </w:r>
    </w:p>
    <w:p w:rsidRPr="0007099A" w:rsidR="00A7191E" w:rsidP="00A7191E" w:rsidRDefault="00A7191E" w14:paraId="41A5E857" w14:textId="77777777"/>
    <w:p w:rsidRPr="00D22750" w:rsidR="00A7191E" w:rsidP="00A7191E" w:rsidRDefault="00A7191E" w14:paraId="14CF253A" w14:textId="77777777">
      <w:r w:rsidRPr="00D22750">
        <w:t>The Information Commissioner</w:t>
      </w:r>
      <w:r w:rsidRPr="00D22750">
        <w:br/>
      </w:r>
      <w:r w:rsidRPr="00D22750">
        <w:t>Wycliffe House</w:t>
      </w:r>
      <w:r w:rsidRPr="00D22750">
        <w:br/>
      </w:r>
      <w:r w:rsidRPr="00D22750">
        <w:t>Water Lane</w:t>
      </w:r>
      <w:r w:rsidRPr="00D22750">
        <w:br/>
      </w:r>
      <w:r w:rsidRPr="00D22750">
        <w:t>Wilmslow</w:t>
      </w:r>
      <w:r w:rsidRPr="00D22750">
        <w:br/>
      </w:r>
      <w:r w:rsidRPr="00D22750">
        <w:t>Cheshire</w:t>
      </w:r>
      <w:r w:rsidRPr="00D22750">
        <w:br/>
      </w:r>
      <w:r w:rsidRPr="00D22750">
        <w:t>SK9 5AF</w:t>
      </w:r>
    </w:p>
    <w:p w:rsidRPr="0007099A" w:rsidR="00A7191E" w:rsidP="00A7191E" w:rsidRDefault="00A7191E" w14:paraId="69D3F0D1" w14:textId="77777777"/>
    <w:p w:rsidR="00A7191E" w:rsidP="00A7191E" w:rsidRDefault="00A7191E" w14:paraId="02CA7E76" w14:textId="77777777">
      <w:r w:rsidRPr="00D22750">
        <w:t>Tel: 08456 30 60 60</w:t>
      </w:r>
    </w:p>
    <w:p w:rsidRPr="00D22750" w:rsidR="00A7191E" w:rsidP="00A7191E" w:rsidRDefault="00A7191E" w14:paraId="2D622400" w14:textId="77777777">
      <w:r w:rsidRPr="007E2111">
        <w:t>Website: </w:t>
      </w:r>
      <w:hyperlink w:history="1" r:id="rId17">
        <w:r w:rsidRPr="007E2111">
          <w:rPr>
            <w:rStyle w:val="Hyperlink"/>
          </w:rPr>
          <w:t>www.ico.org.uk</w:t>
        </w:r>
      </w:hyperlink>
    </w:p>
    <w:p w:rsidRPr="0007099A" w:rsidR="00A7191E" w:rsidP="00A7191E" w:rsidRDefault="00A7191E" w14:paraId="290BD125" w14:textId="77777777"/>
    <w:p w:rsidRPr="00D22750" w:rsidR="00A7191E" w:rsidP="00A7191E" w:rsidRDefault="00A7191E" w14:paraId="45634B50" w14:textId="77777777">
      <w:r w:rsidRPr="00D22750">
        <w:t>More information is available at </w:t>
      </w:r>
      <w:hyperlink w:history="1" r:id="rId18">
        <w:r w:rsidRPr="00D22750">
          <w:rPr>
            <w:rStyle w:val="Hyperlink"/>
          </w:rPr>
          <w:t>make a complaint on the Information Commissioner's site</w:t>
        </w:r>
      </w:hyperlink>
      <w:r w:rsidRPr="00D22750">
        <w:t>.  </w:t>
      </w:r>
    </w:p>
    <w:p w:rsidR="00A7191E" w:rsidP="00A7191E" w:rsidRDefault="00A7191E" w14:paraId="0D4D11DC" w14:textId="77777777">
      <w:pPr>
        <w:rPr>
          <w:b/>
          <w:bCs/>
        </w:rPr>
      </w:pPr>
    </w:p>
    <w:p w:rsidR="00A7191E" w:rsidP="00A7191E" w:rsidRDefault="00A7191E" w14:paraId="60B2D792" w14:textId="77777777">
      <w:pPr>
        <w:rPr>
          <w:b/>
          <w:bCs/>
        </w:rPr>
      </w:pPr>
      <w:r>
        <w:rPr>
          <w:b/>
          <w:bCs/>
        </w:rPr>
        <w:t>How we will collect the information</w:t>
      </w:r>
    </w:p>
    <w:p w:rsidRPr="0007099A" w:rsidR="00A7191E" w:rsidP="00A7191E" w:rsidRDefault="00A7191E" w14:paraId="4804F426" w14:textId="77777777"/>
    <w:p w:rsidR="00A7191E" w:rsidP="00A7191E" w:rsidRDefault="00A7191E" w14:paraId="0117362B" w14:textId="77777777">
      <w:r w:rsidRPr="0007099A">
        <w:t>T</w:t>
      </w:r>
      <w:r w:rsidRPr="00D22750">
        <w:t xml:space="preserve">he personal information we </w:t>
      </w:r>
      <w:r w:rsidRPr="0007099A">
        <w:t xml:space="preserve">will </w:t>
      </w:r>
      <w:r w:rsidRPr="00D22750">
        <w:t>process is provided to us directly by you</w:t>
      </w:r>
      <w:r>
        <w:t>,</w:t>
      </w:r>
      <w:r w:rsidRPr="00D22750">
        <w:t xml:space="preserve"> </w:t>
      </w:r>
      <w:r w:rsidRPr="0007099A">
        <w:t xml:space="preserve">as you respond to this consultation. If you respond online through the Citizen Space platform, </w:t>
      </w:r>
      <w:r w:rsidRPr="0007099A">
        <w:t xml:space="preserve">the information will be gathered on the ‘About you’ page. If you respond by email or post, the information will be gathered through the Respondent Information Form. </w:t>
      </w:r>
    </w:p>
    <w:p w:rsidR="00A7191E" w:rsidP="00A7191E" w:rsidRDefault="00A7191E" w14:paraId="7285B35C" w14:textId="77777777"/>
    <w:p w:rsidRPr="0007099A" w:rsidR="00A7191E" w:rsidP="00A7191E" w:rsidRDefault="00A7191E" w14:paraId="0E3EC2EB" w14:textId="77777777">
      <w:r>
        <w:rPr>
          <w:b/>
          <w:bCs/>
        </w:rPr>
        <w:t>Why the information is needed and how it will be used</w:t>
      </w:r>
    </w:p>
    <w:p w:rsidR="00A7191E" w:rsidP="00A7191E" w:rsidRDefault="00A7191E" w14:paraId="18C85F01" w14:textId="77777777">
      <w:pPr>
        <w:rPr>
          <w:b/>
          <w:bCs/>
        </w:rPr>
      </w:pPr>
    </w:p>
    <w:p w:rsidRPr="0064613B" w:rsidR="00A7191E" w:rsidP="00A7191E" w:rsidRDefault="00A7191E" w14:paraId="59F17497" w14:textId="77777777">
      <w:pPr>
        <w:rPr>
          <w:b/>
          <w:bCs/>
        </w:rPr>
      </w:pPr>
      <w:r w:rsidRPr="0064613B">
        <w:rPr>
          <w:b/>
          <w:bCs/>
        </w:rPr>
        <w:t>Purpose of th</w:t>
      </w:r>
      <w:r>
        <w:rPr>
          <w:b/>
          <w:bCs/>
        </w:rPr>
        <w:t>is</w:t>
      </w:r>
      <w:r w:rsidRPr="0064613B">
        <w:rPr>
          <w:b/>
          <w:bCs/>
        </w:rPr>
        <w:t xml:space="preserve"> consultation</w:t>
      </w:r>
    </w:p>
    <w:p w:rsidR="00A7191E" w:rsidP="00A7191E" w:rsidRDefault="00A7191E" w14:paraId="1F12ACC9" w14:textId="77777777">
      <w:r>
        <w:t>The purpose of this consultation is to gather feedback on draft Statutory Guidance for public bodies in relation to the climate change duties, and to inform the development of the final guidance.</w:t>
      </w:r>
    </w:p>
    <w:p w:rsidR="00A7191E" w:rsidP="00A7191E" w:rsidRDefault="00A7191E" w14:paraId="2A7B4C06" w14:textId="77777777">
      <w:pPr>
        <w:rPr>
          <w:bCs/>
        </w:rPr>
      </w:pPr>
    </w:p>
    <w:p w:rsidRPr="0064613B" w:rsidR="00A7191E" w:rsidP="00A7191E" w:rsidRDefault="00A7191E" w14:paraId="57205413" w14:textId="77777777">
      <w:pPr>
        <w:rPr>
          <w:b/>
          <w:bCs/>
        </w:rPr>
      </w:pPr>
      <w:r w:rsidRPr="0064613B">
        <w:rPr>
          <w:b/>
          <w:bCs/>
        </w:rPr>
        <w:t>Lawful basis for processing personal data</w:t>
      </w:r>
    </w:p>
    <w:p w:rsidR="00A7191E" w:rsidP="00A7191E" w:rsidRDefault="00A7191E" w14:paraId="0E464B33" w14:textId="77777777">
      <w:r>
        <w:t>The lawful basis for processing personal data is article 6(1)(e) of the UK GDPR, which allows the processing of personal data when this is necessary for the performance of a public task in exercise of official authority and article 6(1)(a) of the UK GDPR which allows the processing of personal data where clear consent has been given for the processing of data for a specific purpose.</w:t>
      </w:r>
    </w:p>
    <w:p w:rsidR="00A7191E" w:rsidP="00A7191E" w:rsidRDefault="00A7191E" w14:paraId="39BFA564" w14:textId="77777777"/>
    <w:p w:rsidR="00A7191E" w:rsidP="00A7191E" w:rsidRDefault="00A7191E" w14:paraId="0838BA35" w14:textId="77777777">
      <w:r>
        <w:t xml:space="preserve">Under </w:t>
      </w:r>
      <w:hyperlink w:history="1" r:id="rId19">
        <w:r w:rsidRPr="00C4588F">
          <w:rPr>
            <w:rStyle w:val="Hyperlink"/>
          </w:rPr>
          <w:t>section 45(1)</w:t>
        </w:r>
      </w:hyperlink>
      <w:r>
        <w:t xml:space="preserve"> of the Climate Change (Scotland) Act 2009, Scottish Ministers must give guidance to relevant public bodies in relation to the climate change duties. </w:t>
      </w:r>
    </w:p>
    <w:p w:rsidR="00A7191E" w:rsidP="00A7191E" w:rsidRDefault="00A7191E" w14:paraId="034C44AC" w14:textId="77777777"/>
    <w:p w:rsidR="00A7191E" w:rsidP="00A7191E" w:rsidRDefault="00A7191E" w14:paraId="1FF31D8E" w14:textId="77777777">
      <w:r>
        <w:t>Sections 45(2) and (3) of the Act require Scottish Minsters to consult local authorities and other such persons as the Scottish Ministers consider appropriate, before giving such guidance.</w:t>
      </w:r>
    </w:p>
    <w:p w:rsidR="00A7191E" w:rsidP="00A7191E" w:rsidRDefault="00A7191E" w14:paraId="4CC1845D" w14:textId="77777777"/>
    <w:p w:rsidRPr="007A7AEA" w:rsidR="00A7191E" w:rsidP="00A7191E" w:rsidRDefault="00A7191E" w14:paraId="36FFC1F9" w14:textId="77777777">
      <w:r>
        <w:t>Data p</w:t>
      </w:r>
      <w:r w:rsidRPr="00D22750">
        <w:t xml:space="preserve">rocessing is necessary for us to perform </w:t>
      </w:r>
      <w:r w:rsidRPr="007A7AEA">
        <w:t>these</w:t>
      </w:r>
      <w:r w:rsidRPr="00D22750">
        <w:t xml:space="preserve"> task</w:t>
      </w:r>
      <w:r w:rsidRPr="007A7AEA">
        <w:t>s</w:t>
      </w:r>
      <w:r w:rsidRPr="00D22750">
        <w:t xml:space="preserve"> for our official</w:t>
      </w:r>
      <w:r w:rsidRPr="007A7AEA">
        <w:t xml:space="preserve"> </w:t>
      </w:r>
      <w:r w:rsidRPr="00D22750">
        <w:t>functions, and the task has a clear basis in law</w:t>
      </w:r>
      <w:r w:rsidRPr="007A7AEA">
        <w:t>, i.e. it is a ‘public task’.</w:t>
      </w:r>
    </w:p>
    <w:p w:rsidR="00A7191E" w:rsidP="00A7191E" w:rsidRDefault="00A7191E" w14:paraId="0CC12D4D" w14:textId="77777777"/>
    <w:p w:rsidR="00A7191E" w:rsidP="00A7191E" w:rsidRDefault="00A7191E" w14:paraId="69F38D28" w14:textId="77777777">
      <w:pPr>
        <w:rPr>
          <w:b/>
          <w:bCs/>
        </w:rPr>
      </w:pPr>
      <w:r>
        <w:rPr>
          <w:b/>
          <w:bCs/>
        </w:rPr>
        <w:t>Why have we asked for your name and contact details?</w:t>
      </w:r>
    </w:p>
    <w:p w:rsidR="00A7191E" w:rsidP="00A7191E" w:rsidRDefault="00A7191E" w14:paraId="3F7B1B7C" w14:textId="77777777">
      <w:r>
        <w:t xml:space="preserve">Names and email addresses, and if applicable, postal addresses and postcodes, are requested solely in relation to communication about the consultation. </w:t>
      </w:r>
    </w:p>
    <w:p w:rsidR="00A7191E" w:rsidP="00A7191E" w:rsidRDefault="00A7191E" w14:paraId="70DA49B9" w14:textId="77777777"/>
    <w:p w:rsidR="00A7191E" w:rsidP="00A7191E" w:rsidRDefault="00A7191E" w14:paraId="014B2AB5" w14:textId="77777777">
      <w:r>
        <w:t xml:space="preserve">Your name will only be published as part of your response if you give us permission to do so (see ‘Publication of responses’ below). </w:t>
      </w:r>
    </w:p>
    <w:p w:rsidR="00A7191E" w:rsidP="00A7191E" w:rsidRDefault="00A7191E" w14:paraId="3BB215D4" w14:textId="77777777"/>
    <w:p w:rsidR="00A7191E" w:rsidP="00A7191E" w:rsidRDefault="00A7191E" w14:paraId="39FC4913" w14:textId="77777777">
      <w:r>
        <w:t>Names and contact details will not form part of the analysis.</w:t>
      </w:r>
    </w:p>
    <w:p w:rsidR="00A7191E" w:rsidP="00A7191E" w:rsidRDefault="00A7191E" w14:paraId="1E8C21CA" w14:textId="77777777">
      <w:pPr>
        <w:rPr>
          <w:b/>
          <w:bCs/>
        </w:rPr>
      </w:pPr>
    </w:p>
    <w:p w:rsidRPr="0064613B" w:rsidR="00A7191E" w:rsidP="00A7191E" w:rsidRDefault="00A7191E" w14:paraId="00F90B98" w14:textId="77777777">
      <w:pPr>
        <w:rPr>
          <w:b/>
          <w:bCs/>
        </w:rPr>
      </w:pPr>
      <w:r>
        <w:rPr>
          <w:b/>
          <w:bCs/>
        </w:rPr>
        <w:t>Why have we asked for organisational information?</w:t>
      </w:r>
    </w:p>
    <w:p w:rsidR="00A7191E" w:rsidP="00A7191E" w:rsidRDefault="00A7191E" w14:paraId="6D3E6516" w14:textId="77777777">
      <w:r>
        <w:t xml:space="preserve">We have asked for information regarding organisational responses, sector and whether the organisation is subject to the climate change duties and to the reporting duty. This is to enable us to differentiate between responses submitted by those who will be required to have regard to the guidance (i.e. the intended audience - public bodies subject to the climate change duties) and those who will not. This will inform the analysis, and in turn the final version of the guidance. </w:t>
      </w:r>
    </w:p>
    <w:p w:rsidR="00A7191E" w:rsidP="00A7191E" w:rsidRDefault="00A7191E" w14:paraId="0DB8F6E8" w14:textId="77777777"/>
    <w:p w:rsidR="00A7191E" w:rsidP="00A7191E" w:rsidRDefault="00A7191E" w14:paraId="0BE4CF51" w14:textId="77777777">
      <w:r>
        <w:t>We are requesting information about the type of role that responders have, to further inform the analysis. We envisage that different users will utilise different sections of the guidance, e.g. that senior managers may find the leadership and governance sections of most use, while staff in delivery roles may focus on the chapters on implementing the duties. The guidance needs to be fit for purpose and gathering this data will help us ensure that it has been tailored correctly to the different users.</w:t>
      </w:r>
    </w:p>
    <w:p w:rsidR="00A7191E" w:rsidP="00A7191E" w:rsidRDefault="00A7191E" w14:paraId="63F21045" w14:textId="77777777"/>
    <w:p w:rsidR="00A7191E" w:rsidP="00A7191E" w:rsidRDefault="00A7191E" w14:paraId="58670999" w14:textId="77777777">
      <w:r>
        <w:t xml:space="preserve">These questions are </w:t>
      </w:r>
      <w:proofErr w:type="gramStart"/>
      <w:r>
        <w:t>voluntary</w:t>
      </w:r>
      <w:proofErr w:type="gramEnd"/>
      <w:r>
        <w:t xml:space="preserve"> and respondents can choose not to answer, or to select a response such as ‘don’t know’ or ‘prefer not to say’. The responses given to these questions will not be published. </w:t>
      </w:r>
    </w:p>
    <w:p w:rsidR="00A7191E" w:rsidP="00A7191E" w:rsidRDefault="00A7191E" w14:paraId="03E806F5" w14:textId="77777777"/>
    <w:p w:rsidR="00A7191E" w:rsidP="00A7191E" w:rsidRDefault="00A7191E" w14:paraId="775F8658" w14:textId="77777777">
      <w:r>
        <w:t xml:space="preserve">Where a responder submits an organisational response, and provides the name of the organisation, we may use publicly available data to verify and or determine whether the organisation is subject to the climate change duties, and to the related reporting duty. </w:t>
      </w:r>
    </w:p>
    <w:p w:rsidR="00A7191E" w:rsidP="00A7191E" w:rsidRDefault="00A7191E" w14:paraId="26B1D7A7" w14:textId="77777777"/>
    <w:p w:rsidRPr="000E6B64" w:rsidR="00A7191E" w:rsidP="00A7191E" w:rsidRDefault="00A7191E" w14:paraId="0FAAFAE9" w14:textId="77777777">
      <w:r w:rsidRPr="00614215">
        <w:t xml:space="preserve">Public bodies subject to the climate change duties are defined as </w:t>
      </w:r>
      <w:r w:rsidRPr="000745BE">
        <w:t>Scottish public authorit</w:t>
      </w:r>
      <w:r w:rsidRPr="00614215">
        <w:t>ies</w:t>
      </w:r>
      <w:r w:rsidRPr="000745BE">
        <w:t xml:space="preserve"> within the meaning of section 3(1)(a) of the </w:t>
      </w:r>
      <w:hyperlink w:history="1" r:id="rId20">
        <w:r w:rsidRPr="000745BE">
          <w:rPr>
            <w:rStyle w:val="Hyperlink"/>
          </w:rPr>
          <w:t>Freedom of Information (Scotland) Act 2002 (asp 13)</w:t>
        </w:r>
      </w:hyperlink>
      <w:r w:rsidRPr="000745BE">
        <w:t>.</w:t>
      </w:r>
      <w:r w:rsidRPr="00614215">
        <w:t xml:space="preserve"> </w:t>
      </w:r>
      <w:r>
        <w:t xml:space="preserve"> This</w:t>
      </w:r>
      <w:r w:rsidRPr="000E6B64">
        <w:t xml:space="preserve"> defines public authorities as being: </w:t>
      </w:r>
      <w:r>
        <w:t xml:space="preserve">(i) </w:t>
      </w:r>
      <w:r w:rsidRPr="000E6B64">
        <w:t xml:space="preserve">those listed in </w:t>
      </w:r>
      <w:hyperlink w:history="1" r:id="rId21">
        <w:r w:rsidRPr="00A044F7">
          <w:rPr>
            <w:rStyle w:val="Hyperlink"/>
            <w:rFonts w:eastAsiaTheme="majorEastAsia"/>
          </w:rPr>
          <w:t>schedule 1</w:t>
        </w:r>
      </w:hyperlink>
      <w:r>
        <w:rPr>
          <w:rStyle w:val="Hyperlink"/>
          <w:rFonts w:eastAsiaTheme="majorEastAsia"/>
        </w:rPr>
        <w:t xml:space="preserve"> of that Act; or (ii)</w:t>
      </w:r>
      <w:r>
        <w:t xml:space="preserve"> </w:t>
      </w:r>
      <w:r w:rsidRPr="000E6B64">
        <w:t>those designated by order under section 5(1).</w:t>
      </w:r>
    </w:p>
    <w:p w:rsidR="00A7191E" w:rsidP="00A7191E" w:rsidRDefault="00A7191E" w14:paraId="2D687CEF" w14:textId="77777777"/>
    <w:p w:rsidR="00A7191E" w:rsidP="00A7191E" w:rsidRDefault="00A7191E" w14:paraId="1C8DB0D2" w14:textId="77777777">
      <w:r w:rsidRPr="00614215">
        <w:t xml:space="preserve">Public bodies subject to the reporting duty are listed in </w:t>
      </w:r>
      <w:hyperlink w:history="1" r:id="rId22">
        <w:r w:rsidRPr="009A1C1C">
          <w:rPr>
            <w:rStyle w:val="Hyperlink"/>
          </w:rPr>
          <w:t>schedule 1</w:t>
        </w:r>
      </w:hyperlink>
      <w:r>
        <w:t xml:space="preserve"> of </w:t>
      </w:r>
      <w:hyperlink w:history="1" r:id="rId23">
        <w:r w:rsidRPr="00AD0CD1">
          <w:rPr>
            <w:rStyle w:val="Hyperlink"/>
          </w:rPr>
          <w:t>The Climate Change (Duties of Public Bodies: Reporting Requirements) (Scotland) Order 2015</w:t>
        </w:r>
      </w:hyperlink>
      <w:r w:rsidRPr="00AD0CD1">
        <w:t xml:space="preserve">, as </w:t>
      </w:r>
      <w:r w:rsidRPr="00E70106">
        <w:t>amended</w:t>
      </w:r>
      <w:r w:rsidRPr="00AD0CD1">
        <w:t>.</w:t>
      </w:r>
    </w:p>
    <w:p w:rsidR="00A7191E" w:rsidP="00A7191E" w:rsidRDefault="00A7191E" w14:paraId="02C53385" w14:textId="77777777"/>
    <w:p w:rsidRPr="0064613B" w:rsidR="00A7191E" w:rsidP="00A7191E" w:rsidRDefault="00A7191E" w14:paraId="625636E0" w14:textId="77777777">
      <w:pPr>
        <w:rPr>
          <w:b/>
          <w:bCs/>
        </w:rPr>
      </w:pPr>
      <w:r w:rsidRPr="0064613B">
        <w:rPr>
          <w:b/>
          <w:bCs/>
        </w:rPr>
        <w:t>Data sharing</w:t>
      </w:r>
    </w:p>
    <w:p w:rsidR="00A7191E" w:rsidP="00A7191E" w:rsidRDefault="00A7191E" w14:paraId="20842D1C" w14:textId="77777777">
      <w:r>
        <w:t xml:space="preserve">The consultation responses will be shared with an external contractor (the data processor) solely for the purposes of conducting an analysis of the consultation and producing a consultation analysis report. At the end of the contract, any datasets required will be transferred back to Scottish Government. The contractor will not retain any copies of the individual responses or related datasets. </w:t>
      </w:r>
    </w:p>
    <w:p w:rsidR="00A7191E" w:rsidP="00A7191E" w:rsidRDefault="00A7191E" w14:paraId="09C34DB6" w14:textId="77777777"/>
    <w:p w:rsidR="00A7191E" w:rsidP="00A7191E" w:rsidRDefault="00A7191E" w14:paraId="2488FDFC" w14:textId="77777777">
      <w:pPr>
        <w:rPr>
          <w:b/>
          <w:bCs/>
        </w:rPr>
      </w:pPr>
      <w:r w:rsidRPr="0064613B">
        <w:rPr>
          <w:b/>
          <w:bCs/>
        </w:rPr>
        <w:t xml:space="preserve">Publication of </w:t>
      </w:r>
      <w:r>
        <w:rPr>
          <w:b/>
          <w:bCs/>
        </w:rPr>
        <w:t>responses</w:t>
      </w:r>
    </w:p>
    <w:p w:rsidR="00A7191E" w:rsidP="00A7191E" w:rsidRDefault="00A7191E" w14:paraId="36846F3C" w14:textId="77777777">
      <w:r>
        <w:t xml:space="preserve">Responses will be published in accordance with respondents’ expressed publication preferences. These preferences can be selected on the ‘About you’ page on Citizen Space for online </w:t>
      </w:r>
      <w:proofErr w:type="gramStart"/>
      <w:r>
        <w:t>responses;</w:t>
      </w:r>
      <w:proofErr w:type="gramEnd"/>
      <w:r>
        <w:t xml:space="preserve"> or on the Respondent Information Form for email and postal responses.</w:t>
      </w:r>
    </w:p>
    <w:p w:rsidR="00A7191E" w:rsidP="00A7191E" w:rsidRDefault="00A7191E" w14:paraId="11AC1D9A" w14:textId="77777777"/>
    <w:p w:rsidR="00A7191E" w:rsidP="00A7191E" w:rsidRDefault="00A7191E" w14:paraId="12F85764" w14:textId="77777777">
      <w:r>
        <w:t xml:space="preserve">Where respondents have given permission for their response to be published, with or without their name, and after the Scottish Government has redacted any defamatory content which contravenes the moderation policy, consultation responses will be published online on Citizen Space at </w:t>
      </w:r>
      <w:hyperlink w:history="1" r:id="rId24">
        <w:r w:rsidRPr="00E22BBC">
          <w:rPr>
            <w:color w:val="0070C0"/>
            <w:u w:val="single"/>
          </w:rPr>
          <w:t>http://consult.gov.scot</w:t>
        </w:r>
      </w:hyperlink>
    </w:p>
    <w:p w:rsidR="00A7191E" w:rsidP="00A7191E" w:rsidRDefault="00A7191E" w14:paraId="5C3D64E1" w14:textId="77777777"/>
    <w:p w:rsidR="00A7191E" w:rsidP="00A7191E" w:rsidRDefault="00A7191E" w14:paraId="3A53E581" w14:textId="77777777">
      <w:pPr>
        <w:rPr>
          <w:b/>
          <w:bCs/>
        </w:rPr>
      </w:pPr>
      <w:r w:rsidRPr="00861118">
        <w:rPr>
          <w:b/>
          <w:bCs/>
        </w:rPr>
        <w:t>How long your data will be kept</w:t>
      </w:r>
    </w:p>
    <w:p w:rsidR="00A7191E" w:rsidP="00A7191E" w:rsidRDefault="00A7191E" w14:paraId="3F985091" w14:textId="77777777">
      <w:r w:rsidRPr="0075697B">
        <w:t>Information will only be kept</w:t>
      </w:r>
      <w:r>
        <w:t xml:space="preserve"> </w:t>
      </w:r>
      <w:r w:rsidRPr="0075697B">
        <w:t>for as long as is necessary to achieve the purpose it was collected for</w:t>
      </w:r>
      <w:r>
        <w:t xml:space="preserve">, i.e. to inform the development of the Statutory Guidance. </w:t>
      </w:r>
      <w:r w:rsidRPr="0075697B">
        <w:t xml:space="preserve">After 12 months, </w:t>
      </w:r>
      <w:r>
        <w:t xml:space="preserve">Scottish Government will undertake </w:t>
      </w:r>
      <w:r w:rsidRPr="0075697B">
        <w:t xml:space="preserve">a review to determine whether the data needs to be retained or destroyed. If it is decided that there is no rationale to justify continuing to hold the data, then it will be destroyed. If it is decided that there is justification to continue to hold the </w:t>
      </w:r>
      <w:proofErr w:type="gramStart"/>
      <w:r w:rsidRPr="0075697B">
        <w:t>data</w:t>
      </w:r>
      <w:proofErr w:type="gramEnd"/>
      <w:r w:rsidRPr="0075697B">
        <w:t xml:space="preserve"> then it can be held until a further review 12 months later.</w:t>
      </w:r>
      <w:r>
        <w:t xml:space="preserve"> </w:t>
      </w:r>
    </w:p>
    <w:p w:rsidR="00A7191E" w:rsidP="00A7191E" w:rsidRDefault="00A7191E" w14:paraId="5157A830" w14:textId="77777777">
      <w:pPr>
        <w:rPr>
          <w:b/>
          <w:bCs/>
        </w:rPr>
      </w:pPr>
    </w:p>
    <w:p w:rsidR="00A7191E" w:rsidP="00A7191E" w:rsidRDefault="00A7191E" w14:paraId="2ADC074A" w14:textId="77777777">
      <w:pPr>
        <w:rPr>
          <w:b/>
          <w:bCs/>
        </w:rPr>
      </w:pPr>
      <w:r w:rsidRPr="00D22750">
        <w:rPr>
          <w:b/>
          <w:bCs/>
        </w:rPr>
        <w:t>Data protection policy document</w:t>
      </w:r>
    </w:p>
    <w:p w:rsidRPr="00D22750" w:rsidR="00A7191E" w:rsidP="00A7191E" w:rsidRDefault="00A7191E" w14:paraId="56107128" w14:textId="77777777">
      <w:pPr>
        <w:rPr>
          <w:b/>
          <w:bCs/>
        </w:rPr>
      </w:pPr>
    </w:p>
    <w:p w:rsidRPr="00A7191E" w:rsidR="006F4788" w:rsidP="006F4788" w:rsidRDefault="00A7191E" w14:paraId="29764A0F" w14:textId="0D1AB437">
      <w:pPr>
        <w:autoSpaceDE w:val="0"/>
        <w:autoSpaceDN w:val="0"/>
        <w:adjustRightInd w:val="0"/>
        <w:rPr>
          <w:rFonts w:cs="Arial"/>
          <w:b/>
          <w:bCs/>
          <w:szCs w:val="24"/>
        </w:rPr>
      </w:pPr>
      <w:r w:rsidRPr="00D22750">
        <w:t>See</w:t>
      </w:r>
      <w:r>
        <w:t xml:space="preserve">: </w:t>
      </w:r>
      <w:hyperlink w:history="1" r:id="rId25">
        <w:r w:rsidRPr="00E22BBC">
          <w:rPr>
            <w:rStyle w:val="Hyperlink"/>
          </w:rPr>
          <w:t>https://www.gov.scot/publications/information-assurance-and-data-protection-appropriate-policy-document/</w:t>
        </w:r>
      </w:hyperlink>
    </w:p>
    <w:p w:rsidRPr="00DE49C4" w:rsidR="006F4788" w:rsidP="006F4788" w:rsidRDefault="006F4788" w14:paraId="3A03FB10" w14:textId="77777777">
      <w:pPr>
        <w:rPr>
          <w:rFonts w:cs="Arial"/>
          <w:szCs w:val="24"/>
        </w:rPr>
      </w:pPr>
    </w:p>
    <w:p w:rsidR="00AC58C3" w:rsidP="00AC58C3" w:rsidRDefault="00AC58C3" w14:paraId="752D590A" w14:textId="77777777">
      <w:pPr>
        <w:tabs>
          <w:tab w:val="left" w:pos="720"/>
          <w:tab w:val="left" w:pos="1440"/>
          <w:tab w:val="left" w:pos="2160"/>
          <w:tab w:val="left" w:pos="2880"/>
          <w:tab w:val="right" w:pos="9907"/>
        </w:tabs>
        <w:spacing w:after="200" w:line="276" w:lineRule="auto"/>
        <w:rPr>
          <w:rFonts w:eastAsia="Calibri" w:cs="Arial"/>
          <w:szCs w:val="24"/>
          <w:lang w:eastAsia="en-GB"/>
        </w:rPr>
      </w:pPr>
    </w:p>
    <w:p w:rsidR="006F4788" w:rsidP="00AC58C3" w:rsidRDefault="006F4788" w14:paraId="131C833C" w14:textId="77777777">
      <w:pPr>
        <w:tabs>
          <w:tab w:val="left" w:pos="720"/>
          <w:tab w:val="left" w:pos="1440"/>
          <w:tab w:val="left" w:pos="2160"/>
          <w:tab w:val="left" w:pos="2880"/>
          <w:tab w:val="right" w:pos="9907"/>
        </w:tabs>
        <w:spacing w:after="200" w:line="276" w:lineRule="auto"/>
        <w:rPr>
          <w:rFonts w:eastAsia="Calibri" w:cs="Arial"/>
          <w:szCs w:val="24"/>
          <w:lang w:eastAsia="en-GB"/>
        </w:rPr>
      </w:pPr>
    </w:p>
    <w:p w:rsidRPr="006E292F" w:rsidR="007866B6" w:rsidP="00DE49C4" w:rsidRDefault="007866B6" w14:paraId="53168E69" w14:textId="02C6BE67">
      <w:pPr>
        <w:rPr>
          <w:rFonts w:eastAsia="Calibri" w:cs="Arial"/>
          <w:szCs w:val="24"/>
          <w:lang w:eastAsia="en-GB"/>
        </w:rPr>
      </w:pPr>
    </w:p>
    <w:sectPr w:rsidRPr="006E292F" w:rsidR="007866B6" w:rsidSect="00BF0F49">
      <w:headerReference w:type="even" r:id="rId26"/>
      <w:headerReference w:type="default" r:id="rId27"/>
      <w:footerReference w:type="even" r:id="rId28"/>
      <w:footerReference w:type="default" r:id="rId29"/>
      <w:headerReference w:type="first" r:id="rId30"/>
      <w:footerReference w:type="first" r:id="rId31"/>
      <w:pgSz w:w="11906" w:h="16838" w:orient="portrait" w:code="9"/>
      <w:pgMar w:top="1134" w:right="1247" w:bottom="1134" w:left="124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27E6" w:rsidP="00E80084" w:rsidRDefault="002B27E6" w14:paraId="6DD0D23E" w14:textId="77777777">
      <w:r>
        <w:separator/>
      </w:r>
    </w:p>
  </w:endnote>
  <w:endnote w:type="continuationSeparator" w:id="0">
    <w:p w:rsidR="002B27E6" w:rsidP="00E80084" w:rsidRDefault="002B27E6" w14:paraId="53A9B06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3A42" w:rsidRDefault="001A3A42" w14:paraId="042ADE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991441"/>
      <w:docPartObj>
        <w:docPartGallery w:val="Page Numbers (Bottom of Page)"/>
        <w:docPartUnique/>
      </w:docPartObj>
    </w:sdtPr>
    <w:sdtEndPr>
      <w:rPr>
        <w:noProof/>
      </w:rPr>
    </w:sdtEndPr>
    <w:sdtContent>
      <w:p w:rsidR="001A3A42" w:rsidRDefault="001A3A42" w14:paraId="1E593CF6" w14:textId="6D73A2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A3A42" w:rsidRDefault="001A3A42" w14:paraId="2A23F55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3A42" w:rsidRDefault="001A3A42" w14:paraId="02A15AC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27E6" w:rsidP="00E80084" w:rsidRDefault="002B27E6" w14:paraId="55096BA8" w14:textId="77777777">
      <w:r>
        <w:separator/>
      </w:r>
    </w:p>
  </w:footnote>
  <w:footnote w:type="continuationSeparator" w:id="0">
    <w:p w:rsidR="002B27E6" w:rsidP="00E80084" w:rsidRDefault="002B27E6" w14:paraId="2DE4040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3A42" w:rsidRDefault="001A3A42" w14:paraId="5EF62A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3A42" w:rsidRDefault="001A3A42" w14:paraId="0D7EA0D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3A42" w:rsidRDefault="001A3A42" w14:paraId="560F64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7">
    <w:nsid w:val="2c614c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b1e35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6970e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3ec2b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2ad01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AA797E"/>
    <w:multiLevelType w:val="hybridMultilevel"/>
    <w:tmpl w:val="6F80EC1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C00329"/>
    <w:multiLevelType w:val="hybridMultilevel"/>
    <w:tmpl w:val="3DA082D0"/>
    <w:lvl w:ilvl="0" w:tplc="4AFC0E18">
      <w:start w:val="4"/>
      <w:numFmt w:val="bullet"/>
      <w:lvlText w:val="–"/>
      <w:lvlJc w:val="left"/>
      <w:pPr>
        <w:ind w:left="1140" w:hanging="360"/>
      </w:pPr>
      <w:rPr>
        <w:rFonts w:hint="default" w:ascii="Arial" w:hAnsi="Arial" w:eastAsia="Times New Roman" w:cs="Arial"/>
      </w:rPr>
    </w:lvl>
    <w:lvl w:ilvl="1" w:tplc="DE1A3FC2">
      <w:start w:val="4"/>
      <w:numFmt w:val="bullet"/>
      <w:lvlText w:val="-"/>
      <w:lvlJc w:val="left"/>
      <w:pPr>
        <w:ind w:left="1860" w:hanging="360"/>
      </w:pPr>
      <w:rPr>
        <w:rFonts w:hint="default" w:ascii="Arial" w:hAnsi="Arial" w:eastAsia="Times New Roman" w:cs="Arial"/>
      </w:rPr>
    </w:lvl>
    <w:lvl w:ilvl="2" w:tplc="08090005" w:tentative="1">
      <w:start w:val="1"/>
      <w:numFmt w:val="bullet"/>
      <w:lvlText w:val=""/>
      <w:lvlJc w:val="left"/>
      <w:pPr>
        <w:ind w:left="2580" w:hanging="360"/>
      </w:pPr>
      <w:rPr>
        <w:rFonts w:hint="default" w:ascii="Wingdings" w:hAnsi="Wingdings"/>
      </w:rPr>
    </w:lvl>
    <w:lvl w:ilvl="3" w:tplc="08090001" w:tentative="1">
      <w:start w:val="1"/>
      <w:numFmt w:val="bullet"/>
      <w:lvlText w:val=""/>
      <w:lvlJc w:val="left"/>
      <w:pPr>
        <w:ind w:left="3300" w:hanging="360"/>
      </w:pPr>
      <w:rPr>
        <w:rFonts w:hint="default" w:ascii="Symbol" w:hAnsi="Symbol"/>
      </w:rPr>
    </w:lvl>
    <w:lvl w:ilvl="4" w:tplc="08090003" w:tentative="1">
      <w:start w:val="1"/>
      <w:numFmt w:val="bullet"/>
      <w:lvlText w:val="o"/>
      <w:lvlJc w:val="left"/>
      <w:pPr>
        <w:ind w:left="4020" w:hanging="360"/>
      </w:pPr>
      <w:rPr>
        <w:rFonts w:hint="default" w:ascii="Courier New" w:hAnsi="Courier New" w:cs="Courier New"/>
      </w:rPr>
    </w:lvl>
    <w:lvl w:ilvl="5" w:tplc="08090005" w:tentative="1">
      <w:start w:val="1"/>
      <w:numFmt w:val="bullet"/>
      <w:lvlText w:val=""/>
      <w:lvlJc w:val="left"/>
      <w:pPr>
        <w:ind w:left="4740" w:hanging="360"/>
      </w:pPr>
      <w:rPr>
        <w:rFonts w:hint="default" w:ascii="Wingdings" w:hAnsi="Wingdings"/>
      </w:rPr>
    </w:lvl>
    <w:lvl w:ilvl="6" w:tplc="08090001" w:tentative="1">
      <w:start w:val="1"/>
      <w:numFmt w:val="bullet"/>
      <w:lvlText w:val=""/>
      <w:lvlJc w:val="left"/>
      <w:pPr>
        <w:ind w:left="5460" w:hanging="360"/>
      </w:pPr>
      <w:rPr>
        <w:rFonts w:hint="default" w:ascii="Symbol" w:hAnsi="Symbol"/>
      </w:rPr>
    </w:lvl>
    <w:lvl w:ilvl="7" w:tplc="08090003" w:tentative="1">
      <w:start w:val="1"/>
      <w:numFmt w:val="bullet"/>
      <w:lvlText w:val="o"/>
      <w:lvlJc w:val="left"/>
      <w:pPr>
        <w:ind w:left="6180" w:hanging="360"/>
      </w:pPr>
      <w:rPr>
        <w:rFonts w:hint="default" w:ascii="Courier New" w:hAnsi="Courier New" w:cs="Courier New"/>
      </w:rPr>
    </w:lvl>
    <w:lvl w:ilvl="8" w:tplc="08090005" w:tentative="1">
      <w:start w:val="1"/>
      <w:numFmt w:val="bullet"/>
      <w:lvlText w:val=""/>
      <w:lvlJc w:val="left"/>
      <w:pPr>
        <w:ind w:left="6900" w:hanging="360"/>
      </w:pPr>
      <w:rPr>
        <w:rFonts w:hint="default" w:ascii="Wingdings" w:hAnsi="Wingdings"/>
      </w:rPr>
    </w:lvl>
  </w:abstractNum>
  <w:abstractNum w:abstractNumId="3" w15:restartNumberingAfterBreak="0">
    <w:nsid w:val="083C20EE"/>
    <w:multiLevelType w:val="hybridMultilevel"/>
    <w:tmpl w:val="F7E22F6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9E96435"/>
    <w:multiLevelType w:val="hybridMultilevel"/>
    <w:tmpl w:val="4072C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AE7109"/>
    <w:multiLevelType w:val="hybridMultilevel"/>
    <w:tmpl w:val="596CF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9687E"/>
    <w:multiLevelType w:val="hybridMultilevel"/>
    <w:tmpl w:val="D6DA16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62077FF"/>
    <w:multiLevelType w:val="hybridMultilevel"/>
    <w:tmpl w:val="4072C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3D173E"/>
    <w:multiLevelType w:val="multilevel"/>
    <w:tmpl w:val="A37EB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9A61C79"/>
    <w:multiLevelType w:val="hybridMultilevel"/>
    <w:tmpl w:val="9410A95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ED1C3F"/>
    <w:multiLevelType w:val="multilevel"/>
    <w:tmpl w:val="BC22E4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D1A2F40"/>
    <w:multiLevelType w:val="multilevel"/>
    <w:tmpl w:val="EF008E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3DC66FC"/>
    <w:multiLevelType w:val="hybridMultilevel"/>
    <w:tmpl w:val="065C5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26028D"/>
    <w:multiLevelType w:val="hybridMultilevel"/>
    <w:tmpl w:val="BC66137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43469F"/>
    <w:multiLevelType w:val="hybridMultilevel"/>
    <w:tmpl w:val="B8BEF1B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4C00805"/>
    <w:multiLevelType w:val="hybridMultilevel"/>
    <w:tmpl w:val="D0C0011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73B337C"/>
    <w:multiLevelType w:val="hybridMultilevel"/>
    <w:tmpl w:val="8EF03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BF64151"/>
    <w:multiLevelType w:val="multilevel"/>
    <w:tmpl w:val="14AC5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A11B82"/>
    <w:multiLevelType w:val="hybridMultilevel"/>
    <w:tmpl w:val="DFB8271A"/>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D1806A8"/>
    <w:multiLevelType w:val="hybridMultilevel"/>
    <w:tmpl w:val="9410A95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1A1E70"/>
    <w:multiLevelType w:val="hybridMultilevel"/>
    <w:tmpl w:val="D1E84F3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315B60"/>
    <w:multiLevelType w:val="hybridMultilevel"/>
    <w:tmpl w:val="88FA639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2" w15:restartNumberingAfterBreak="0">
    <w:nsid w:val="534B1D63"/>
    <w:multiLevelType w:val="hybridMultilevel"/>
    <w:tmpl w:val="2490F5B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3F829AF"/>
    <w:multiLevelType w:val="hybridMultilevel"/>
    <w:tmpl w:val="5E1E1BCA"/>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565F514F"/>
    <w:multiLevelType w:val="hybridMultilevel"/>
    <w:tmpl w:val="EF54141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26047E8"/>
    <w:multiLevelType w:val="hybridMultilevel"/>
    <w:tmpl w:val="8B72F8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hint="default" w:ascii="Symbol" w:hAnsi="Symbol"/>
      </w:rPr>
    </w:lvl>
  </w:abstractNum>
  <w:abstractNum w:abstractNumId="27" w15:restartNumberingAfterBreak="0">
    <w:nsid w:val="68472948"/>
    <w:multiLevelType w:val="hybridMultilevel"/>
    <w:tmpl w:val="4072C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D67496"/>
    <w:multiLevelType w:val="hybridMultilevel"/>
    <w:tmpl w:val="E9F28EB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D1620DF"/>
    <w:multiLevelType w:val="hybridMultilevel"/>
    <w:tmpl w:val="784C867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1830C7F"/>
    <w:multiLevelType w:val="hybridMultilevel"/>
    <w:tmpl w:val="32A442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BDA1C0B"/>
    <w:multiLevelType w:val="hybridMultilevel"/>
    <w:tmpl w:val="F3AA49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C552A76"/>
    <w:multiLevelType w:val="hybridMultilevel"/>
    <w:tmpl w:val="5D9A374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42">
    <w:abstractNumId w:val="37"/>
  </w:num>
  <w:num w:numId="41">
    <w:abstractNumId w:val="36"/>
  </w:num>
  <w:num w:numId="40">
    <w:abstractNumId w:val="35"/>
  </w:num>
  <w:num w:numId="39">
    <w:abstractNumId w:val="34"/>
  </w:num>
  <w:num w:numId="38">
    <w:abstractNumId w:val="33"/>
  </w:num>
  <w:num w:numId="1" w16cid:durableId="1641037955">
    <w:abstractNumId w:val="26"/>
  </w:num>
  <w:num w:numId="2" w16cid:durableId="403914085">
    <w:abstractNumId w:val="0"/>
  </w:num>
  <w:num w:numId="3" w16cid:durableId="523982233">
    <w:abstractNumId w:val="0"/>
  </w:num>
  <w:num w:numId="4" w16cid:durableId="281768307">
    <w:abstractNumId w:val="0"/>
  </w:num>
  <w:num w:numId="5" w16cid:durableId="1909069693">
    <w:abstractNumId w:val="26"/>
  </w:num>
  <w:num w:numId="6" w16cid:durableId="303127155">
    <w:abstractNumId w:val="0"/>
  </w:num>
  <w:num w:numId="7" w16cid:durableId="2079740259">
    <w:abstractNumId w:val="30"/>
  </w:num>
  <w:num w:numId="8" w16cid:durableId="610162803">
    <w:abstractNumId w:val="6"/>
  </w:num>
  <w:num w:numId="9" w16cid:durableId="814490498">
    <w:abstractNumId w:val="25"/>
  </w:num>
  <w:num w:numId="10" w16cid:durableId="1201894987">
    <w:abstractNumId w:val="21"/>
  </w:num>
  <w:num w:numId="11" w16cid:durableId="17596417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9660559">
    <w:abstractNumId w:val="12"/>
  </w:num>
  <w:num w:numId="13" w16cid:durableId="494565451">
    <w:abstractNumId w:val="13"/>
  </w:num>
  <w:num w:numId="14" w16cid:durableId="406995672">
    <w:abstractNumId w:val="9"/>
  </w:num>
  <w:num w:numId="15" w16cid:durableId="1762601920">
    <w:abstractNumId w:val="5"/>
  </w:num>
  <w:num w:numId="16" w16cid:durableId="1201355213">
    <w:abstractNumId w:val="19"/>
  </w:num>
  <w:num w:numId="17" w16cid:durableId="63072627">
    <w:abstractNumId w:val="18"/>
  </w:num>
  <w:num w:numId="18" w16cid:durableId="1901204651">
    <w:abstractNumId w:val="32"/>
  </w:num>
  <w:num w:numId="19" w16cid:durableId="1603803068">
    <w:abstractNumId w:val="2"/>
  </w:num>
  <w:num w:numId="20" w16cid:durableId="2001810060">
    <w:abstractNumId w:val="28"/>
  </w:num>
  <w:num w:numId="21" w16cid:durableId="998189812">
    <w:abstractNumId w:val="23"/>
  </w:num>
  <w:num w:numId="22" w16cid:durableId="2105684128">
    <w:abstractNumId w:val="24"/>
  </w:num>
  <w:num w:numId="23" w16cid:durableId="1860965811">
    <w:abstractNumId w:val="31"/>
  </w:num>
  <w:num w:numId="24" w16cid:durableId="1381855476">
    <w:abstractNumId w:val="29"/>
  </w:num>
  <w:num w:numId="25" w16cid:durableId="1028726615">
    <w:abstractNumId w:val="15"/>
  </w:num>
  <w:num w:numId="26" w16cid:durableId="877281032">
    <w:abstractNumId w:val="1"/>
  </w:num>
  <w:num w:numId="27" w16cid:durableId="1082141685">
    <w:abstractNumId w:val="20"/>
  </w:num>
  <w:num w:numId="28" w16cid:durableId="607274335">
    <w:abstractNumId w:val="3"/>
  </w:num>
  <w:num w:numId="29" w16cid:durableId="1978952332">
    <w:abstractNumId w:val="17"/>
  </w:num>
  <w:num w:numId="30" w16cid:durableId="1388803650">
    <w:abstractNumId w:val="16"/>
  </w:num>
  <w:num w:numId="31" w16cid:durableId="906257159">
    <w:abstractNumId w:val="11"/>
  </w:num>
  <w:num w:numId="32" w16cid:durableId="1968268336">
    <w:abstractNumId w:val="27"/>
  </w:num>
  <w:num w:numId="33" w16cid:durableId="1973055563">
    <w:abstractNumId w:val="14"/>
  </w:num>
  <w:num w:numId="34" w16cid:durableId="151801871">
    <w:abstractNumId w:val="4"/>
  </w:num>
  <w:num w:numId="35" w16cid:durableId="1028023336">
    <w:abstractNumId w:val="7"/>
  </w:num>
  <w:num w:numId="36" w16cid:durableId="1037505624">
    <w:abstractNumId w:val="10"/>
  </w:num>
  <w:num w:numId="37" w16cid:durableId="172821575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0tDAysDS3MDcztjRS0lEKTi0uzszPAykwrAUARb0noCwAAAA="/>
  </w:docVars>
  <w:rsids>
    <w:rsidRoot w:val="0014042E"/>
    <w:rsid w:val="0000444A"/>
    <w:rsid w:val="000114BB"/>
    <w:rsid w:val="00027A98"/>
    <w:rsid w:val="00027C27"/>
    <w:rsid w:val="00054BE8"/>
    <w:rsid w:val="00063DD5"/>
    <w:rsid w:val="00071910"/>
    <w:rsid w:val="00091704"/>
    <w:rsid w:val="000A1927"/>
    <w:rsid w:val="000B2B1A"/>
    <w:rsid w:val="000B7C23"/>
    <w:rsid w:val="000C0CF4"/>
    <w:rsid w:val="000D0AAF"/>
    <w:rsid w:val="000D1B3A"/>
    <w:rsid w:val="000D45C2"/>
    <w:rsid w:val="000F03BF"/>
    <w:rsid w:val="000F55A2"/>
    <w:rsid w:val="00115400"/>
    <w:rsid w:val="00131832"/>
    <w:rsid w:val="00132FE9"/>
    <w:rsid w:val="0014042E"/>
    <w:rsid w:val="001643DC"/>
    <w:rsid w:val="00172AB1"/>
    <w:rsid w:val="00173680"/>
    <w:rsid w:val="001836CE"/>
    <w:rsid w:val="001874BF"/>
    <w:rsid w:val="0019036C"/>
    <w:rsid w:val="001904B6"/>
    <w:rsid w:val="001906B3"/>
    <w:rsid w:val="00190889"/>
    <w:rsid w:val="001A3A42"/>
    <w:rsid w:val="001A4D5B"/>
    <w:rsid w:val="001C6B68"/>
    <w:rsid w:val="001D01C1"/>
    <w:rsid w:val="001D4A0F"/>
    <w:rsid w:val="001D7A90"/>
    <w:rsid w:val="001E0A9B"/>
    <w:rsid w:val="001F3E16"/>
    <w:rsid w:val="002111EE"/>
    <w:rsid w:val="00216BA9"/>
    <w:rsid w:val="00217641"/>
    <w:rsid w:val="00226516"/>
    <w:rsid w:val="0023072C"/>
    <w:rsid w:val="00234946"/>
    <w:rsid w:val="00234D9C"/>
    <w:rsid w:val="0023710B"/>
    <w:rsid w:val="002461F4"/>
    <w:rsid w:val="00254EF3"/>
    <w:rsid w:val="002612A5"/>
    <w:rsid w:val="002674F6"/>
    <w:rsid w:val="00281579"/>
    <w:rsid w:val="002B27E6"/>
    <w:rsid w:val="002D55E5"/>
    <w:rsid w:val="002E55D0"/>
    <w:rsid w:val="002F7F87"/>
    <w:rsid w:val="00306C61"/>
    <w:rsid w:val="00310BC5"/>
    <w:rsid w:val="0032473D"/>
    <w:rsid w:val="00330D78"/>
    <w:rsid w:val="00331F39"/>
    <w:rsid w:val="003447A5"/>
    <w:rsid w:val="00345711"/>
    <w:rsid w:val="003532A7"/>
    <w:rsid w:val="00353CDF"/>
    <w:rsid w:val="00357E71"/>
    <w:rsid w:val="00360B2D"/>
    <w:rsid w:val="003642F0"/>
    <w:rsid w:val="0037582B"/>
    <w:rsid w:val="003772E4"/>
    <w:rsid w:val="003835A4"/>
    <w:rsid w:val="0039197E"/>
    <w:rsid w:val="003B2530"/>
    <w:rsid w:val="003B2833"/>
    <w:rsid w:val="003B318E"/>
    <w:rsid w:val="003D3299"/>
    <w:rsid w:val="003E4DAA"/>
    <w:rsid w:val="003F5811"/>
    <w:rsid w:val="00406B0C"/>
    <w:rsid w:val="00413BA5"/>
    <w:rsid w:val="00413BE9"/>
    <w:rsid w:val="004315F5"/>
    <w:rsid w:val="00435118"/>
    <w:rsid w:val="00451FA5"/>
    <w:rsid w:val="00470123"/>
    <w:rsid w:val="004A4432"/>
    <w:rsid w:val="004B4E1F"/>
    <w:rsid w:val="004D053A"/>
    <w:rsid w:val="004D2758"/>
    <w:rsid w:val="004E38E3"/>
    <w:rsid w:val="004E7D7D"/>
    <w:rsid w:val="004F39CA"/>
    <w:rsid w:val="005002FF"/>
    <w:rsid w:val="005015BF"/>
    <w:rsid w:val="00511A5F"/>
    <w:rsid w:val="00514BF6"/>
    <w:rsid w:val="0052066A"/>
    <w:rsid w:val="00521997"/>
    <w:rsid w:val="00541638"/>
    <w:rsid w:val="005554A4"/>
    <w:rsid w:val="00560DB7"/>
    <w:rsid w:val="00573C5C"/>
    <w:rsid w:val="00577E45"/>
    <w:rsid w:val="005A262E"/>
    <w:rsid w:val="005E0022"/>
    <w:rsid w:val="005E0407"/>
    <w:rsid w:val="005E2719"/>
    <w:rsid w:val="005E323A"/>
    <w:rsid w:val="005F3687"/>
    <w:rsid w:val="005F4D2B"/>
    <w:rsid w:val="005F5D26"/>
    <w:rsid w:val="00601869"/>
    <w:rsid w:val="006042F6"/>
    <w:rsid w:val="00630594"/>
    <w:rsid w:val="00630AAA"/>
    <w:rsid w:val="006458C3"/>
    <w:rsid w:val="00650F69"/>
    <w:rsid w:val="00656198"/>
    <w:rsid w:val="00667154"/>
    <w:rsid w:val="006847FF"/>
    <w:rsid w:val="006873C2"/>
    <w:rsid w:val="006B3094"/>
    <w:rsid w:val="006E15EA"/>
    <w:rsid w:val="006E292F"/>
    <w:rsid w:val="006E2DD4"/>
    <w:rsid w:val="006E5FB1"/>
    <w:rsid w:val="006F41C6"/>
    <w:rsid w:val="006F4788"/>
    <w:rsid w:val="0070565D"/>
    <w:rsid w:val="00721BFD"/>
    <w:rsid w:val="00730F4E"/>
    <w:rsid w:val="00733D42"/>
    <w:rsid w:val="00747525"/>
    <w:rsid w:val="007610CF"/>
    <w:rsid w:val="00783B3C"/>
    <w:rsid w:val="007866B6"/>
    <w:rsid w:val="007A214A"/>
    <w:rsid w:val="007B7395"/>
    <w:rsid w:val="007B7933"/>
    <w:rsid w:val="007D191B"/>
    <w:rsid w:val="007D3E3A"/>
    <w:rsid w:val="007D5F2E"/>
    <w:rsid w:val="007E008C"/>
    <w:rsid w:val="007E1B7C"/>
    <w:rsid w:val="007E2976"/>
    <w:rsid w:val="007E29D5"/>
    <w:rsid w:val="007E7ABA"/>
    <w:rsid w:val="007F2705"/>
    <w:rsid w:val="007F748C"/>
    <w:rsid w:val="007F759D"/>
    <w:rsid w:val="0080278A"/>
    <w:rsid w:val="00812B8C"/>
    <w:rsid w:val="00824629"/>
    <w:rsid w:val="00824B03"/>
    <w:rsid w:val="00832933"/>
    <w:rsid w:val="00835703"/>
    <w:rsid w:val="00844072"/>
    <w:rsid w:val="00852659"/>
    <w:rsid w:val="00852FD2"/>
    <w:rsid w:val="00857548"/>
    <w:rsid w:val="008600EA"/>
    <w:rsid w:val="00866E25"/>
    <w:rsid w:val="0089645B"/>
    <w:rsid w:val="008A67C7"/>
    <w:rsid w:val="008B40C9"/>
    <w:rsid w:val="008B5273"/>
    <w:rsid w:val="008C46F3"/>
    <w:rsid w:val="008E4EA4"/>
    <w:rsid w:val="008F545F"/>
    <w:rsid w:val="009005EB"/>
    <w:rsid w:val="00912C62"/>
    <w:rsid w:val="0091721E"/>
    <w:rsid w:val="009319E5"/>
    <w:rsid w:val="00943CC5"/>
    <w:rsid w:val="00953D4E"/>
    <w:rsid w:val="0096303D"/>
    <w:rsid w:val="00982BB6"/>
    <w:rsid w:val="00985B86"/>
    <w:rsid w:val="009915F4"/>
    <w:rsid w:val="009A0C37"/>
    <w:rsid w:val="009A42F3"/>
    <w:rsid w:val="009B6FE0"/>
    <w:rsid w:val="009B7615"/>
    <w:rsid w:val="009C0973"/>
    <w:rsid w:val="009C3966"/>
    <w:rsid w:val="009D1790"/>
    <w:rsid w:val="009D6910"/>
    <w:rsid w:val="009E2A8E"/>
    <w:rsid w:val="009E486F"/>
    <w:rsid w:val="009E6AB7"/>
    <w:rsid w:val="00A10144"/>
    <w:rsid w:val="00A150A5"/>
    <w:rsid w:val="00A173C2"/>
    <w:rsid w:val="00A239AE"/>
    <w:rsid w:val="00A241BC"/>
    <w:rsid w:val="00A26FE3"/>
    <w:rsid w:val="00A26FEE"/>
    <w:rsid w:val="00A31E1C"/>
    <w:rsid w:val="00A321C3"/>
    <w:rsid w:val="00A35030"/>
    <w:rsid w:val="00A378B4"/>
    <w:rsid w:val="00A43324"/>
    <w:rsid w:val="00A5147D"/>
    <w:rsid w:val="00A537CC"/>
    <w:rsid w:val="00A7191E"/>
    <w:rsid w:val="00A844B6"/>
    <w:rsid w:val="00A94944"/>
    <w:rsid w:val="00AA28DB"/>
    <w:rsid w:val="00AB455D"/>
    <w:rsid w:val="00AC58C3"/>
    <w:rsid w:val="00AD4257"/>
    <w:rsid w:val="00AD6B39"/>
    <w:rsid w:val="00B04EBF"/>
    <w:rsid w:val="00B06E12"/>
    <w:rsid w:val="00B167C2"/>
    <w:rsid w:val="00B16800"/>
    <w:rsid w:val="00B17537"/>
    <w:rsid w:val="00B235F2"/>
    <w:rsid w:val="00B23B7F"/>
    <w:rsid w:val="00B449EB"/>
    <w:rsid w:val="00B46C7A"/>
    <w:rsid w:val="00B51BDC"/>
    <w:rsid w:val="00B560C2"/>
    <w:rsid w:val="00B561C0"/>
    <w:rsid w:val="00B73475"/>
    <w:rsid w:val="00B773CE"/>
    <w:rsid w:val="00B87036"/>
    <w:rsid w:val="00B87DEE"/>
    <w:rsid w:val="00B90672"/>
    <w:rsid w:val="00B94BE1"/>
    <w:rsid w:val="00BA0287"/>
    <w:rsid w:val="00BA0C6D"/>
    <w:rsid w:val="00BA141A"/>
    <w:rsid w:val="00BA187C"/>
    <w:rsid w:val="00BA7D4C"/>
    <w:rsid w:val="00BB5256"/>
    <w:rsid w:val="00BB7CE8"/>
    <w:rsid w:val="00BD6827"/>
    <w:rsid w:val="00BF0711"/>
    <w:rsid w:val="00BF0F49"/>
    <w:rsid w:val="00BF16B1"/>
    <w:rsid w:val="00BF7474"/>
    <w:rsid w:val="00C1429F"/>
    <w:rsid w:val="00C20AE9"/>
    <w:rsid w:val="00C41DF8"/>
    <w:rsid w:val="00C420E8"/>
    <w:rsid w:val="00C65988"/>
    <w:rsid w:val="00C75DA4"/>
    <w:rsid w:val="00C84737"/>
    <w:rsid w:val="00C91823"/>
    <w:rsid w:val="00C959D4"/>
    <w:rsid w:val="00CA1A49"/>
    <w:rsid w:val="00CA5960"/>
    <w:rsid w:val="00CB2630"/>
    <w:rsid w:val="00CB736E"/>
    <w:rsid w:val="00CC1289"/>
    <w:rsid w:val="00CC346D"/>
    <w:rsid w:val="00CC36B2"/>
    <w:rsid w:val="00CD42FA"/>
    <w:rsid w:val="00CD7EF9"/>
    <w:rsid w:val="00CF3007"/>
    <w:rsid w:val="00CF68CC"/>
    <w:rsid w:val="00D008AB"/>
    <w:rsid w:val="00D01637"/>
    <w:rsid w:val="00D221C7"/>
    <w:rsid w:val="00D2505A"/>
    <w:rsid w:val="00D3545C"/>
    <w:rsid w:val="00D36CD2"/>
    <w:rsid w:val="00D379E5"/>
    <w:rsid w:val="00D47809"/>
    <w:rsid w:val="00D60B28"/>
    <w:rsid w:val="00D62E22"/>
    <w:rsid w:val="00D7734C"/>
    <w:rsid w:val="00D83DB2"/>
    <w:rsid w:val="00D85219"/>
    <w:rsid w:val="00D95B1B"/>
    <w:rsid w:val="00DC3D5F"/>
    <w:rsid w:val="00DC4C47"/>
    <w:rsid w:val="00DC7F2C"/>
    <w:rsid w:val="00DE49C4"/>
    <w:rsid w:val="00DE7FC5"/>
    <w:rsid w:val="00E01668"/>
    <w:rsid w:val="00E06473"/>
    <w:rsid w:val="00E16DFB"/>
    <w:rsid w:val="00E25957"/>
    <w:rsid w:val="00E34803"/>
    <w:rsid w:val="00E3617E"/>
    <w:rsid w:val="00E410F5"/>
    <w:rsid w:val="00E52379"/>
    <w:rsid w:val="00E5328D"/>
    <w:rsid w:val="00E53FAF"/>
    <w:rsid w:val="00E57D7D"/>
    <w:rsid w:val="00E72448"/>
    <w:rsid w:val="00E80084"/>
    <w:rsid w:val="00E8425D"/>
    <w:rsid w:val="00E845D4"/>
    <w:rsid w:val="00EB025E"/>
    <w:rsid w:val="00EB7AA3"/>
    <w:rsid w:val="00EC2074"/>
    <w:rsid w:val="00ED0313"/>
    <w:rsid w:val="00ED258D"/>
    <w:rsid w:val="00EE3A40"/>
    <w:rsid w:val="00F24BB3"/>
    <w:rsid w:val="00F51F5E"/>
    <w:rsid w:val="00F664AA"/>
    <w:rsid w:val="00F7015C"/>
    <w:rsid w:val="00F7535A"/>
    <w:rsid w:val="00F916B1"/>
    <w:rsid w:val="00F91F8C"/>
    <w:rsid w:val="00F92A71"/>
    <w:rsid w:val="00F94C9C"/>
    <w:rsid w:val="00F94F4E"/>
    <w:rsid w:val="00F974E5"/>
    <w:rsid w:val="00FA4B48"/>
    <w:rsid w:val="00FA4BC1"/>
    <w:rsid w:val="00FB2B37"/>
    <w:rsid w:val="00FC36B3"/>
    <w:rsid w:val="00FC70D6"/>
    <w:rsid w:val="00FD213A"/>
    <w:rsid w:val="0297988C"/>
    <w:rsid w:val="02C75D7A"/>
    <w:rsid w:val="03981C1C"/>
    <w:rsid w:val="043097B3"/>
    <w:rsid w:val="05485A3C"/>
    <w:rsid w:val="05669FA1"/>
    <w:rsid w:val="057A7E7B"/>
    <w:rsid w:val="05EFB66C"/>
    <w:rsid w:val="0750A473"/>
    <w:rsid w:val="07DC7A7E"/>
    <w:rsid w:val="08142014"/>
    <w:rsid w:val="086AFDBC"/>
    <w:rsid w:val="08B3C43A"/>
    <w:rsid w:val="090EAB86"/>
    <w:rsid w:val="095F0576"/>
    <w:rsid w:val="09CEE192"/>
    <w:rsid w:val="0AA5997C"/>
    <w:rsid w:val="0ABF0DC6"/>
    <w:rsid w:val="0B2E7150"/>
    <w:rsid w:val="0C0A7206"/>
    <w:rsid w:val="0C19831D"/>
    <w:rsid w:val="0DCD7D45"/>
    <w:rsid w:val="0E60582E"/>
    <w:rsid w:val="0E8E2613"/>
    <w:rsid w:val="0EDDBF56"/>
    <w:rsid w:val="0F1B759B"/>
    <w:rsid w:val="0F2EE6C9"/>
    <w:rsid w:val="0F7303AF"/>
    <w:rsid w:val="0FCAD17D"/>
    <w:rsid w:val="100CCA2F"/>
    <w:rsid w:val="11D98754"/>
    <w:rsid w:val="131730FD"/>
    <w:rsid w:val="13B5E8F7"/>
    <w:rsid w:val="148659E2"/>
    <w:rsid w:val="155CDCF8"/>
    <w:rsid w:val="168189FD"/>
    <w:rsid w:val="1722593D"/>
    <w:rsid w:val="1783A071"/>
    <w:rsid w:val="18BD5061"/>
    <w:rsid w:val="19EA488E"/>
    <w:rsid w:val="1A0B47F5"/>
    <w:rsid w:val="1A2112B0"/>
    <w:rsid w:val="1A66F057"/>
    <w:rsid w:val="1ABF9029"/>
    <w:rsid w:val="206D6BFE"/>
    <w:rsid w:val="20DA7CF7"/>
    <w:rsid w:val="21C5B4A5"/>
    <w:rsid w:val="223118B6"/>
    <w:rsid w:val="2235B0A5"/>
    <w:rsid w:val="22949713"/>
    <w:rsid w:val="2414F42A"/>
    <w:rsid w:val="277C6C43"/>
    <w:rsid w:val="2842BC9A"/>
    <w:rsid w:val="29210C0A"/>
    <w:rsid w:val="29A73F34"/>
    <w:rsid w:val="29D05952"/>
    <w:rsid w:val="2AF64E4A"/>
    <w:rsid w:val="2B0694FE"/>
    <w:rsid w:val="2B31F169"/>
    <w:rsid w:val="2B546A41"/>
    <w:rsid w:val="2C66069F"/>
    <w:rsid w:val="2D0576A2"/>
    <w:rsid w:val="304BD2CA"/>
    <w:rsid w:val="314BDD1E"/>
    <w:rsid w:val="31F5248F"/>
    <w:rsid w:val="325A9A4C"/>
    <w:rsid w:val="32EB2F04"/>
    <w:rsid w:val="32EBCA02"/>
    <w:rsid w:val="33F5F0D5"/>
    <w:rsid w:val="35358AD9"/>
    <w:rsid w:val="35B5EC6F"/>
    <w:rsid w:val="35E55025"/>
    <w:rsid w:val="36FBB1F3"/>
    <w:rsid w:val="3965FC6B"/>
    <w:rsid w:val="3AF32331"/>
    <w:rsid w:val="3B7376C7"/>
    <w:rsid w:val="3C368681"/>
    <w:rsid w:val="3C43BEEA"/>
    <w:rsid w:val="3C86689D"/>
    <w:rsid w:val="3D592F92"/>
    <w:rsid w:val="3D6B5EF4"/>
    <w:rsid w:val="3D9C5DFD"/>
    <w:rsid w:val="3DBC3C78"/>
    <w:rsid w:val="3E157558"/>
    <w:rsid w:val="3E1C9F90"/>
    <w:rsid w:val="3E9AE9C4"/>
    <w:rsid w:val="3F282202"/>
    <w:rsid w:val="4044D33E"/>
    <w:rsid w:val="406C7D8A"/>
    <w:rsid w:val="4094E256"/>
    <w:rsid w:val="41D877F1"/>
    <w:rsid w:val="4368DCF0"/>
    <w:rsid w:val="43B6D7A8"/>
    <w:rsid w:val="4643507B"/>
    <w:rsid w:val="464DDC82"/>
    <w:rsid w:val="46BD58C4"/>
    <w:rsid w:val="47D3A54E"/>
    <w:rsid w:val="489FFE53"/>
    <w:rsid w:val="4968203F"/>
    <w:rsid w:val="49B2CA97"/>
    <w:rsid w:val="4C52630A"/>
    <w:rsid w:val="4CD3CF14"/>
    <w:rsid w:val="4D4CA54B"/>
    <w:rsid w:val="4EC3213A"/>
    <w:rsid w:val="4ED1E545"/>
    <w:rsid w:val="4F5E532E"/>
    <w:rsid w:val="4F8FD15C"/>
    <w:rsid w:val="50492067"/>
    <w:rsid w:val="5110E070"/>
    <w:rsid w:val="527F9A15"/>
    <w:rsid w:val="52D251A1"/>
    <w:rsid w:val="5318FC3C"/>
    <w:rsid w:val="5334750E"/>
    <w:rsid w:val="533A601A"/>
    <w:rsid w:val="5398BC2B"/>
    <w:rsid w:val="53F4394B"/>
    <w:rsid w:val="54121341"/>
    <w:rsid w:val="5435F000"/>
    <w:rsid w:val="54A9713D"/>
    <w:rsid w:val="5619B950"/>
    <w:rsid w:val="56AC88B0"/>
    <w:rsid w:val="56D20CD0"/>
    <w:rsid w:val="57445016"/>
    <w:rsid w:val="57FE3493"/>
    <w:rsid w:val="59C6E831"/>
    <w:rsid w:val="59EA5F37"/>
    <w:rsid w:val="5A61AFFE"/>
    <w:rsid w:val="5AAC793D"/>
    <w:rsid w:val="5B292567"/>
    <w:rsid w:val="5B40A9B1"/>
    <w:rsid w:val="5B6D2FBA"/>
    <w:rsid w:val="5C35C305"/>
    <w:rsid w:val="5C90CF05"/>
    <w:rsid w:val="5D771F20"/>
    <w:rsid w:val="5EE76A14"/>
    <w:rsid w:val="6028F514"/>
    <w:rsid w:val="612A8953"/>
    <w:rsid w:val="620FF578"/>
    <w:rsid w:val="62906A07"/>
    <w:rsid w:val="62D1E7E9"/>
    <w:rsid w:val="62DD4FDA"/>
    <w:rsid w:val="63726F91"/>
    <w:rsid w:val="64356171"/>
    <w:rsid w:val="64AE72CC"/>
    <w:rsid w:val="66909115"/>
    <w:rsid w:val="66C7F3FE"/>
    <w:rsid w:val="67330F31"/>
    <w:rsid w:val="673EFA63"/>
    <w:rsid w:val="67AA6C70"/>
    <w:rsid w:val="680854A4"/>
    <w:rsid w:val="6B753FF8"/>
    <w:rsid w:val="6C332DC3"/>
    <w:rsid w:val="6C82D2C9"/>
    <w:rsid w:val="6CC98EC4"/>
    <w:rsid w:val="6CFE134C"/>
    <w:rsid w:val="6E599F76"/>
    <w:rsid w:val="715C91B9"/>
    <w:rsid w:val="71A341DB"/>
    <w:rsid w:val="71E98B91"/>
    <w:rsid w:val="72BE4A10"/>
    <w:rsid w:val="73461B9E"/>
    <w:rsid w:val="7468DB38"/>
    <w:rsid w:val="747568CF"/>
    <w:rsid w:val="748694F3"/>
    <w:rsid w:val="7529B383"/>
    <w:rsid w:val="79804F51"/>
    <w:rsid w:val="798A5308"/>
    <w:rsid w:val="7AA43747"/>
    <w:rsid w:val="7CBDEE40"/>
    <w:rsid w:val="7CCBEAF4"/>
    <w:rsid w:val="7E6A3847"/>
    <w:rsid w:val="7EFED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609E"/>
  <w15:docId w15:val="{149A5B54-FBED-4FBF-A55E-A46E20AEA3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eastAsia="Times New Roman" w:ascii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91721E"/>
    <w:pPr>
      <w:keepNext/>
      <w:keepLines/>
      <w:spacing w:before="4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ted" w:customStyle="1">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enter" w:pos="4153"/>
        <w:tab w:val="right" w:pos="8306"/>
      </w:tabs>
    </w:pPr>
  </w:style>
  <w:style w:type="character" w:styleId="FooterChar" w:customStyle="1">
    <w:name w:val="Footer Char"/>
    <w:basedOn w:val="DefaultParagraphFont"/>
    <w:link w:val="Footer"/>
    <w:uiPriority w:val="99"/>
    <w:rsid w:val="00C91823"/>
    <w:rPr>
      <w:rFonts w:ascii="Arial" w:hAnsi="Arial" w:eastAsia="Times New Roman" w:cs="Times New Roman"/>
      <w:sz w:val="24"/>
      <w:szCs w:val="20"/>
    </w:rPr>
  </w:style>
  <w:style w:type="paragraph" w:styleId="Header">
    <w:name w:val="header"/>
    <w:basedOn w:val="Normal"/>
    <w:link w:val="HeaderChar"/>
    <w:rsid w:val="00C91823"/>
    <w:pPr>
      <w:tabs>
        <w:tab w:val="center" w:pos="4153"/>
        <w:tab w:val="right" w:pos="8306"/>
      </w:tabs>
    </w:pPr>
  </w:style>
  <w:style w:type="character" w:styleId="HeaderChar" w:customStyle="1">
    <w:name w:val="Header Char"/>
    <w:basedOn w:val="DefaultParagraphFont"/>
    <w:link w:val="Header"/>
    <w:rsid w:val="00C91823"/>
    <w:rPr>
      <w:rFonts w:ascii="Arial" w:hAnsi="Arial" w:eastAsia="Times New Roman" w:cs="Times New Roman"/>
      <w:sz w:val="24"/>
      <w:szCs w:val="20"/>
    </w:rPr>
  </w:style>
  <w:style w:type="character" w:styleId="Heading1Char" w:customStyle="1">
    <w:name w:val="Heading 1 Char"/>
    <w:aliases w:val="Outline1 Char"/>
    <w:basedOn w:val="DefaultParagraphFont"/>
    <w:link w:val="Heading1"/>
    <w:rsid w:val="00C91823"/>
    <w:rPr>
      <w:rFonts w:ascii="Arial" w:hAnsi="Arial" w:eastAsia="Times New Roman" w:cs="Times New Roman"/>
      <w:kern w:val="24"/>
      <w:sz w:val="24"/>
      <w:szCs w:val="20"/>
    </w:rPr>
  </w:style>
  <w:style w:type="character" w:styleId="Heading2Char" w:customStyle="1">
    <w:name w:val="Heading 2 Char"/>
    <w:aliases w:val="Outline2 Char"/>
    <w:basedOn w:val="DefaultParagraphFont"/>
    <w:link w:val="Heading2"/>
    <w:uiPriority w:val="9"/>
    <w:rsid w:val="00C91823"/>
    <w:rPr>
      <w:rFonts w:ascii="Arial" w:hAnsi="Arial" w:eastAsia="Times New Roman" w:cs="Times New Roman"/>
      <w:kern w:val="24"/>
      <w:sz w:val="24"/>
      <w:szCs w:val="20"/>
    </w:rPr>
  </w:style>
  <w:style w:type="character" w:styleId="Heading3Char" w:customStyle="1">
    <w:name w:val="Heading 3 Char"/>
    <w:aliases w:val="Outline3 Char"/>
    <w:basedOn w:val="DefaultParagraphFont"/>
    <w:link w:val="Heading3"/>
    <w:rsid w:val="00C91823"/>
    <w:rPr>
      <w:rFonts w:ascii="Arial" w:hAnsi="Arial" w:cs="Times New Roman"/>
      <w:kern w:val="24"/>
      <w:sz w:val="24"/>
      <w:szCs w:val="20"/>
    </w:rPr>
  </w:style>
  <w:style w:type="paragraph" w:styleId="Outline4" w:customStyle="1">
    <w:name w:val="Outline4"/>
    <w:basedOn w:val="Normal"/>
    <w:next w:val="Normal"/>
    <w:rsid w:val="00C91823"/>
    <w:pPr>
      <w:ind w:left="2160"/>
    </w:pPr>
    <w:rPr>
      <w:kern w:val="24"/>
    </w:rPr>
  </w:style>
  <w:style w:type="paragraph" w:styleId="Outline5" w:customStyle="1">
    <w:name w:val="Outline5"/>
    <w:basedOn w:val="Normal"/>
    <w:next w:val="Normal"/>
    <w:rsid w:val="00C91823"/>
    <w:pPr>
      <w:ind w:left="720"/>
    </w:pPr>
    <w:rPr>
      <w:kern w:val="24"/>
    </w:rPr>
  </w:style>
  <w:style w:type="paragraph" w:styleId="Outline6" w:customStyle="1">
    <w:name w:val="Outline6"/>
    <w:basedOn w:val="Normal"/>
    <w:next w:val="Normal"/>
    <w:rsid w:val="00C91823"/>
    <w:pPr>
      <w:spacing w:after="240"/>
      <w:ind w:left="2160"/>
    </w:pPr>
    <w:rPr>
      <w:kern w:val="24"/>
    </w:rPr>
  </w:style>
  <w:style w:type="paragraph" w:styleId="Outline7" w:customStyle="1">
    <w:name w:val="Outline7"/>
    <w:basedOn w:val="Normal"/>
    <w:next w:val="Normal"/>
    <w:rsid w:val="00C91823"/>
    <w:pPr>
      <w:spacing w:after="240"/>
      <w:ind w:left="720"/>
    </w:pPr>
    <w:rPr>
      <w:kern w:val="24"/>
    </w:rPr>
  </w:style>
  <w:style w:type="paragraph" w:styleId="ListParagraph">
    <w:name w:val="List Paragraph"/>
    <w:aliases w:val="List Paragraph Report,F5 List Paragraph,List Paragraph2,MAIN CONTENT,List Paragraph12,Dot pt,List Paragraph1,Colorful List - Accent 11,No Spacing1,List Paragraph Char Char Char,Indicator Text,Numbered Para 1,Bullet Points,Bullet 1,L"/>
    <w:basedOn w:val="Normal"/>
    <w:link w:val="ListParagraphChar"/>
    <w:uiPriority w:val="34"/>
    <w:qFormat/>
    <w:rsid w:val="00A378B4"/>
    <w:pPr>
      <w:ind w:left="720"/>
      <w:contextualSpacing/>
    </w:pPr>
  </w:style>
  <w:style w:type="character" w:styleId="CommentReference">
    <w:name w:val="annotation reference"/>
    <w:basedOn w:val="DefaultParagraphFont"/>
    <w:uiPriority w:val="99"/>
    <w:semiHidden/>
    <w:unhideWhenUsed/>
    <w:rsid w:val="00A378B4"/>
    <w:rPr>
      <w:sz w:val="16"/>
      <w:szCs w:val="16"/>
    </w:rPr>
  </w:style>
  <w:style w:type="paragraph" w:styleId="CommentText">
    <w:name w:val="annotation text"/>
    <w:basedOn w:val="Normal"/>
    <w:link w:val="CommentTextChar"/>
    <w:uiPriority w:val="99"/>
    <w:unhideWhenUsed/>
    <w:rsid w:val="00A378B4"/>
    <w:rPr>
      <w:sz w:val="20"/>
    </w:rPr>
  </w:style>
  <w:style w:type="character" w:styleId="CommentTextChar" w:customStyle="1">
    <w:name w:val="Comment Text Char"/>
    <w:basedOn w:val="DefaultParagraphFont"/>
    <w:link w:val="CommentText"/>
    <w:uiPriority w:val="99"/>
    <w:rsid w:val="00A378B4"/>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A378B4"/>
    <w:rPr>
      <w:b/>
      <w:bCs/>
    </w:rPr>
  </w:style>
  <w:style w:type="character" w:styleId="CommentSubjectChar" w:customStyle="1">
    <w:name w:val="Comment Subject Char"/>
    <w:basedOn w:val="CommentTextChar"/>
    <w:link w:val="CommentSubject"/>
    <w:uiPriority w:val="99"/>
    <w:semiHidden/>
    <w:rsid w:val="00A378B4"/>
    <w:rPr>
      <w:rFonts w:ascii="Arial" w:hAnsi="Arial" w:cs="Times New Roman"/>
      <w:b/>
      <w:bCs/>
      <w:sz w:val="20"/>
      <w:szCs w:val="20"/>
    </w:rPr>
  </w:style>
  <w:style w:type="paragraph" w:styleId="BalloonText">
    <w:name w:val="Balloon Text"/>
    <w:basedOn w:val="Normal"/>
    <w:link w:val="BalloonTextChar"/>
    <w:uiPriority w:val="99"/>
    <w:semiHidden/>
    <w:unhideWhenUsed/>
    <w:rsid w:val="00A378B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378B4"/>
    <w:rPr>
      <w:rFonts w:ascii="Segoe UI" w:hAnsi="Segoe UI" w:cs="Segoe UI"/>
      <w:sz w:val="18"/>
      <w:szCs w:val="18"/>
    </w:rPr>
  </w:style>
  <w:style w:type="character" w:styleId="ListParagraphChar" w:customStyle="1">
    <w:name w:val="List Paragraph Char"/>
    <w:aliases w:val="List Paragraph Report Char,F5 List Paragraph Char,List Paragraph2 Char,MAIN CONTENT Char,List Paragraph12 Char,Dot pt Char,List Paragraph1 Char,Colorful List - Accent 11 Char,No Spacing1 Char,List Paragraph Char Char Char Char,L Char"/>
    <w:link w:val="ListParagraph"/>
    <w:uiPriority w:val="34"/>
    <w:qFormat/>
    <w:locked/>
    <w:rsid w:val="005015BF"/>
    <w:rPr>
      <w:rFonts w:ascii="Arial" w:hAnsi="Arial" w:cs="Times New Roman"/>
      <w:sz w:val="24"/>
      <w:szCs w:val="20"/>
    </w:rPr>
  </w:style>
  <w:style w:type="character" w:styleId="Hyperlink">
    <w:name w:val="Hyperlink"/>
    <w:basedOn w:val="DefaultParagraphFont"/>
    <w:uiPriority w:val="99"/>
    <w:unhideWhenUsed/>
    <w:rsid w:val="005015BF"/>
    <w:rPr>
      <w:color w:val="0563C1" w:themeColor="hyperlink"/>
      <w:u w:val="single"/>
    </w:rPr>
  </w:style>
  <w:style w:type="paragraph" w:styleId="Revision">
    <w:name w:val="Revision"/>
    <w:hidden/>
    <w:uiPriority w:val="99"/>
    <w:semiHidden/>
    <w:rsid w:val="005015BF"/>
    <w:rPr>
      <w:rFonts w:ascii="Arial" w:hAnsi="Arial" w:cs="Times New Roman"/>
      <w:sz w:val="24"/>
      <w:szCs w:val="20"/>
    </w:rPr>
  </w:style>
  <w:style w:type="character" w:styleId="Heading4Char" w:customStyle="1">
    <w:name w:val="Heading 4 Char"/>
    <w:basedOn w:val="DefaultParagraphFont"/>
    <w:link w:val="Heading4"/>
    <w:uiPriority w:val="9"/>
    <w:semiHidden/>
    <w:rsid w:val="0091721E"/>
    <w:rPr>
      <w:rFonts w:asciiTheme="majorHAnsi" w:hAnsiTheme="majorHAnsi" w:eastAsiaTheme="majorEastAsia" w:cstheme="majorBidi"/>
      <w:i/>
      <w:iCs/>
      <w:color w:val="2E74B5" w:themeColor="accent1" w:themeShade="BF"/>
      <w:sz w:val="24"/>
      <w:szCs w:val="20"/>
    </w:rPr>
  </w:style>
  <w:style w:type="character" w:styleId="legds" w:customStyle="1">
    <w:name w:val="legds"/>
    <w:basedOn w:val="DefaultParagraphFont"/>
    <w:rsid w:val="0091721E"/>
  </w:style>
  <w:style w:type="paragraph" w:styleId="legclearfix" w:customStyle="1">
    <w:name w:val="legclearfix"/>
    <w:basedOn w:val="Normal"/>
    <w:rsid w:val="0091721E"/>
    <w:pPr>
      <w:spacing w:before="100" w:beforeAutospacing="1" w:after="100" w:afterAutospacing="1"/>
    </w:pPr>
    <w:rPr>
      <w:rFonts w:ascii="Times New Roman" w:hAnsi="Times New Roman"/>
      <w:szCs w:val="24"/>
      <w:lang w:eastAsia="en-GB"/>
    </w:rPr>
  </w:style>
  <w:style w:type="paragraph" w:styleId="legrhs" w:customStyle="1">
    <w:name w:val="legrhs"/>
    <w:basedOn w:val="Normal"/>
    <w:rsid w:val="0091721E"/>
    <w:pPr>
      <w:spacing w:before="100" w:beforeAutospacing="1" w:after="100" w:afterAutospacing="1"/>
    </w:pPr>
    <w:rPr>
      <w:rFonts w:ascii="Times New Roman" w:hAnsi="Times New Roman"/>
      <w:szCs w:val="24"/>
      <w:lang w:eastAsia="en-GB"/>
    </w:rPr>
  </w:style>
  <w:style w:type="table" w:styleId="GridTable4-Accent11" w:customStyle="1">
    <w:name w:val="Grid Table 4 - Accent 11"/>
    <w:basedOn w:val="TableNormal"/>
    <w:uiPriority w:val="49"/>
    <w:rsid w:val="002F7F87"/>
    <w:rPr>
      <w:rFonts w:eastAsiaTheme="minorHAnsi"/>
    </w:r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
    <w:uiPriority w:val="99"/>
    <w:semiHidden/>
    <w:unhideWhenUsed/>
    <w:rsid w:val="00E80084"/>
    <w:rPr>
      <w:sz w:val="20"/>
    </w:rPr>
  </w:style>
  <w:style w:type="character" w:styleId="FootnoteTextChar" w:customStyle="1">
    <w:name w:val="Footnote Text Char"/>
    <w:basedOn w:val="DefaultParagraphFont"/>
    <w:link w:val="FootnoteText"/>
    <w:uiPriority w:val="99"/>
    <w:semiHidden/>
    <w:rsid w:val="00E80084"/>
    <w:rPr>
      <w:rFonts w:ascii="Arial" w:hAnsi="Arial" w:cs="Times New Roman"/>
      <w:sz w:val="20"/>
      <w:szCs w:val="20"/>
    </w:rPr>
  </w:style>
  <w:style w:type="character" w:styleId="FootnoteReference">
    <w:name w:val="footnote reference"/>
    <w:basedOn w:val="DefaultParagraphFont"/>
    <w:uiPriority w:val="99"/>
    <w:semiHidden/>
    <w:unhideWhenUsed/>
    <w:rsid w:val="00E80084"/>
    <w:rPr>
      <w:vertAlign w:val="superscript"/>
    </w:rPr>
  </w:style>
  <w:style w:type="character" w:styleId="Emphasis">
    <w:name w:val="Emphasis"/>
    <w:basedOn w:val="DefaultParagraphFont"/>
    <w:uiPriority w:val="20"/>
    <w:qFormat/>
    <w:rsid w:val="00EE3A40"/>
    <w:rPr>
      <w:i/>
      <w:iCs/>
    </w:rPr>
  </w:style>
  <w:style w:type="paragraph" w:styleId="NormalWeb">
    <w:name w:val="Normal (Web)"/>
    <w:basedOn w:val="Normal"/>
    <w:uiPriority w:val="99"/>
    <w:semiHidden/>
    <w:unhideWhenUsed/>
    <w:rsid w:val="00824B03"/>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89134">
      <w:bodyDiv w:val="1"/>
      <w:marLeft w:val="0"/>
      <w:marRight w:val="0"/>
      <w:marTop w:val="0"/>
      <w:marBottom w:val="0"/>
      <w:divBdr>
        <w:top w:val="none" w:sz="0" w:space="0" w:color="auto"/>
        <w:left w:val="none" w:sz="0" w:space="0" w:color="auto"/>
        <w:bottom w:val="none" w:sz="0" w:space="0" w:color="auto"/>
        <w:right w:val="none" w:sz="0" w:space="0" w:color="auto"/>
      </w:divBdr>
    </w:div>
    <w:div w:id="249506124">
      <w:bodyDiv w:val="1"/>
      <w:marLeft w:val="0"/>
      <w:marRight w:val="0"/>
      <w:marTop w:val="0"/>
      <w:marBottom w:val="0"/>
      <w:divBdr>
        <w:top w:val="none" w:sz="0" w:space="0" w:color="auto"/>
        <w:left w:val="none" w:sz="0" w:space="0" w:color="auto"/>
        <w:bottom w:val="none" w:sz="0" w:space="0" w:color="auto"/>
        <w:right w:val="none" w:sz="0" w:space="0" w:color="auto"/>
      </w:divBdr>
      <w:divsChild>
        <w:div w:id="1466657706">
          <w:marLeft w:val="0"/>
          <w:marRight w:val="0"/>
          <w:marTop w:val="0"/>
          <w:marBottom w:val="0"/>
          <w:divBdr>
            <w:top w:val="none" w:sz="0" w:space="0" w:color="auto"/>
            <w:left w:val="none" w:sz="0" w:space="0" w:color="auto"/>
            <w:bottom w:val="none" w:sz="0" w:space="0" w:color="auto"/>
            <w:right w:val="none" w:sz="0" w:space="0" w:color="auto"/>
          </w:divBdr>
          <w:divsChild>
            <w:div w:id="1172990936">
              <w:marLeft w:val="0"/>
              <w:marRight w:val="0"/>
              <w:marTop w:val="0"/>
              <w:marBottom w:val="0"/>
              <w:divBdr>
                <w:top w:val="none" w:sz="0" w:space="0" w:color="auto"/>
                <w:left w:val="none" w:sz="0" w:space="0" w:color="auto"/>
                <w:bottom w:val="none" w:sz="0" w:space="0" w:color="auto"/>
                <w:right w:val="none" w:sz="0" w:space="0" w:color="auto"/>
              </w:divBdr>
              <w:divsChild>
                <w:div w:id="19949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9865">
      <w:bodyDiv w:val="1"/>
      <w:marLeft w:val="0"/>
      <w:marRight w:val="0"/>
      <w:marTop w:val="0"/>
      <w:marBottom w:val="0"/>
      <w:divBdr>
        <w:top w:val="none" w:sz="0" w:space="0" w:color="auto"/>
        <w:left w:val="none" w:sz="0" w:space="0" w:color="auto"/>
        <w:bottom w:val="none" w:sz="0" w:space="0" w:color="auto"/>
        <w:right w:val="none" w:sz="0" w:space="0" w:color="auto"/>
      </w:divBdr>
      <w:divsChild>
        <w:div w:id="1738740524">
          <w:marLeft w:val="0"/>
          <w:marRight w:val="0"/>
          <w:marTop w:val="0"/>
          <w:marBottom w:val="0"/>
          <w:divBdr>
            <w:top w:val="none" w:sz="0" w:space="0" w:color="auto"/>
            <w:left w:val="none" w:sz="0" w:space="0" w:color="auto"/>
            <w:bottom w:val="none" w:sz="0" w:space="0" w:color="auto"/>
            <w:right w:val="none" w:sz="0" w:space="0" w:color="auto"/>
          </w:divBdr>
          <w:divsChild>
            <w:div w:id="1333725561">
              <w:marLeft w:val="0"/>
              <w:marRight w:val="0"/>
              <w:marTop w:val="0"/>
              <w:marBottom w:val="0"/>
              <w:divBdr>
                <w:top w:val="none" w:sz="0" w:space="0" w:color="auto"/>
                <w:left w:val="none" w:sz="0" w:space="0" w:color="auto"/>
                <w:bottom w:val="none" w:sz="0" w:space="0" w:color="auto"/>
                <w:right w:val="none" w:sz="0" w:space="0" w:color="auto"/>
              </w:divBdr>
              <w:divsChild>
                <w:div w:id="1643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35438">
      <w:bodyDiv w:val="1"/>
      <w:marLeft w:val="0"/>
      <w:marRight w:val="0"/>
      <w:marTop w:val="0"/>
      <w:marBottom w:val="0"/>
      <w:divBdr>
        <w:top w:val="none" w:sz="0" w:space="0" w:color="auto"/>
        <w:left w:val="none" w:sz="0" w:space="0" w:color="auto"/>
        <w:bottom w:val="none" w:sz="0" w:space="0" w:color="auto"/>
        <w:right w:val="none" w:sz="0" w:space="0" w:color="auto"/>
      </w:divBdr>
      <w:divsChild>
        <w:div w:id="313413271">
          <w:marLeft w:val="0"/>
          <w:marRight w:val="0"/>
          <w:marTop w:val="0"/>
          <w:marBottom w:val="0"/>
          <w:divBdr>
            <w:top w:val="none" w:sz="0" w:space="0" w:color="auto"/>
            <w:left w:val="none" w:sz="0" w:space="0" w:color="auto"/>
            <w:bottom w:val="none" w:sz="0" w:space="0" w:color="auto"/>
            <w:right w:val="none" w:sz="0" w:space="0" w:color="auto"/>
          </w:divBdr>
          <w:divsChild>
            <w:div w:id="24215471">
              <w:marLeft w:val="0"/>
              <w:marRight w:val="0"/>
              <w:marTop w:val="0"/>
              <w:marBottom w:val="0"/>
              <w:divBdr>
                <w:top w:val="none" w:sz="0" w:space="0" w:color="auto"/>
                <w:left w:val="none" w:sz="0" w:space="0" w:color="auto"/>
                <w:bottom w:val="none" w:sz="0" w:space="0" w:color="auto"/>
                <w:right w:val="none" w:sz="0" w:space="0" w:color="auto"/>
              </w:divBdr>
              <w:divsChild>
                <w:div w:id="14157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043552">
      <w:bodyDiv w:val="1"/>
      <w:marLeft w:val="0"/>
      <w:marRight w:val="0"/>
      <w:marTop w:val="0"/>
      <w:marBottom w:val="0"/>
      <w:divBdr>
        <w:top w:val="none" w:sz="0" w:space="0" w:color="auto"/>
        <w:left w:val="none" w:sz="0" w:space="0" w:color="auto"/>
        <w:bottom w:val="none" w:sz="0" w:space="0" w:color="auto"/>
        <w:right w:val="none" w:sz="0" w:space="0" w:color="auto"/>
      </w:divBdr>
    </w:div>
    <w:div w:id="1032534028">
      <w:bodyDiv w:val="1"/>
      <w:marLeft w:val="0"/>
      <w:marRight w:val="0"/>
      <w:marTop w:val="0"/>
      <w:marBottom w:val="0"/>
      <w:divBdr>
        <w:top w:val="none" w:sz="0" w:space="0" w:color="auto"/>
        <w:left w:val="none" w:sz="0" w:space="0" w:color="auto"/>
        <w:bottom w:val="none" w:sz="0" w:space="0" w:color="auto"/>
        <w:right w:val="none" w:sz="0" w:space="0" w:color="auto"/>
      </w:divBdr>
    </w:div>
    <w:div w:id="1200584496">
      <w:bodyDiv w:val="1"/>
      <w:marLeft w:val="0"/>
      <w:marRight w:val="0"/>
      <w:marTop w:val="0"/>
      <w:marBottom w:val="0"/>
      <w:divBdr>
        <w:top w:val="none" w:sz="0" w:space="0" w:color="auto"/>
        <w:left w:val="none" w:sz="0" w:space="0" w:color="auto"/>
        <w:bottom w:val="none" w:sz="0" w:space="0" w:color="auto"/>
        <w:right w:val="none" w:sz="0" w:space="0" w:color="auto"/>
      </w:divBdr>
      <w:divsChild>
        <w:div w:id="414323488">
          <w:marLeft w:val="0"/>
          <w:marRight w:val="0"/>
          <w:marTop w:val="0"/>
          <w:marBottom w:val="0"/>
          <w:divBdr>
            <w:top w:val="none" w:sz="0" w:space="0" w:color="auto"/>
            <w:left w:val="none" w:sz="0" w:space="0" w:color="auto"/>
            <w:bottom w:val="none" w:sz="0" w:space="0" w:color="auto"/>
            <w:right w:val="none" w:sz="0" w:space="0" w:color="auto"/>
          </w:divBdr>
          <w:divsChild>
            <w:div w:id="192380721">
              <w:marLeft w:val="0"/>
              <w:marRight w:val="0"/>
              <w:marTop w:val="0"/>
              <w:marBottom w:val="0"/>
              <w:divBdr>
                <w:top w:val="none" w:sz="0" w:space="0" w:color="auto"/>
                <w:left w:val="none" w:sz="0" w:space="0" w:color="auto"/>
                <w:bottom w:val="none" w:sz="0" w:space="0" w:color="auto"/>
                <w:right w:val="none" w:sz="0" w:space="0" w:color="auto"/>
              </w:divBdr>
              <w:divsChild>
                <w:div w:id="14992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2617">
      <w:bodyDiv w:val="1"/>
      <w:marLeft w:val="0"/>
      <w:marRight w:val="0"/>
      <w:marTop w:val="0"/>
      <w:marBottom w:val="0"/>
      <w:divBdr>
        <w:top w:val="none" w:sz="0" w:space="0" w:color="auto"/>
        <w:left w:val="none" w:sz="0" w:space="0" w:color="auto"/>
        <w:bottom w:val="none" w:sz="0" w:space="0" w:color="auto"/>
        <w:right w:val="none" w:sz="0" w:space="0" w:color="auto"/>
      </w:divBdr>
    </w:div>
    <w:div w:id="1430540395">
      <w:bodyDiv w:val="1"/>
      <w:marLeft w:val="0"/>
      <w:marRight w:val="0"/>
      <w:marTop w:val="0"/>
      <w:marBottom w:val="0"/>
      <w:divBdr>
        <w:top w:val="none" w:sz="0" w:space="0" w:color="auto"/>
        <w:left w:val="none" w:sz="0" w:space="0" w:color="auto"/>
        <w:bottom w:val="none" w:sz="0" w:space="0" w:color="auto"/>
        <w:right w:val="none" w:sz="0" w:space="0" w:color="auto"/>
      </w:divBdr>
    </w:div>
    <w:div w:id="1437335724">
      <w:bodyDiv w:val="1"/>
      <w:marLeft w:val="0"/>
      <w:marRight w:val="0"/>
      <w:marTop w:val="0"/>
      <w:marBottom w:val="0"/>
      <w:divBdr>
        <w:top w:val="none" w:sz="0" w:space="0" w:color="auto"/>
        <w:left w:val="none" w:sz="0" w:space="0" w:color="auto"/>
        <w:bottom w:val="none" w:sz="0" w:space="0" w:color="auto"/>
        <w:right w:val="none" w:sz="0" w:space="0" w:color="auto"/>
      </w:divBdr>
      <w:divsChild>
        <w:div w:id="1099178048">
          <w:marLeft w:val="0"/>
          <w:marRight w:val="0"/>
          <w:marTop w:val="0"/>
          <w:marBottom w:val="0"/>
          <w:divBdr>
            <w:top w:val="none" w:sz="0" w:space="0" w:color="auto"/>
            <w:left w:val="none" w:sz="0" w:space="0" w:color="auto"/>
            <w:bottom w:val="none" w:sz="0" w:space="0" w:color="auto"/>
            <w:right w:val="none" w:sz="0" w:space="0" w:color="auto"/>
          </w:divBdr>
          <w:divsChild>
            <w:div w:id="1771048249">
              <w:marLeft w:val="0"/>
              <w:marRight w:val="0"/>
              <w:marTop w:val="0"/>
              <w:marBottom w:val="0"/>
              <w:divBdr>
                <w:top w:val="none" w:sz="0" w:space="0" w:color="auto"/>
                <w:left w:val="none" w:sz="0" w:space="0" w:color="auto"/>
                <w:bottom w:val="none" w:sz="0" w:space="0" w:color="auto"/>
                <w:right w:val="none" w:sz="0" w:space="0" w:color="auto"/>
              </w:divBdr>
              <w:divsChild>
                <w:div w:id="8621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27054">
      <w:bodyDiv w:val="1"/>
      <w:marLeft w:val="0"/>
      <w:marRight w:val="0"/>
      <w:marTop w:val="0"/>
      <w:marBottom w:val="0"/>
      <w:divBdr>
        <w:top w:val="none" w:sz="0" w:space="0" w:color="auto"/>
        <w:left w:val="none" w:sz="0" w:space="0" w:color="auto"/>
        <w:bottom w:val="none" w:sz="0" w:space="0" w:color="auto"/>
        <w:right w:val="none" w:sz="0" w:space="0" w:color="auto"/>
      </w:divBdr>
      <w:divsChild>
        <w:div w:id="1942377060">
          <w:marLeft w:val="0"/>
          <w:marRight w:val="0"/>
          <w:marTop w:val="0"/>
          <w:marBottom w:val="0"/>
          <w:divBdr>
            <w:top w:val="none" w:sz="0" w:space="0" w:color="auto"/>
            <w:left w:val="none" w:sz="0" w:space="0" w:color="auto"/>
            <w:bottom w:val="none" w:sz="0" w:space="0" w:color="auto"/>
            <w:right w:val="none" w:sz="0" w:space="0" w:color="auto"/>
          </w:divBdr>
          <w:divsChild>
            <w:div w:id="1086806249">
              <w:marLeft w:val="0"/>
              <w:marRight w:val="0"/>
              <w:marTop w:val="0"/>
              <w:marBottom w:val="0"/>
              <w:divBdr>
                <w:top w:val="none" w:sz="0" w:space="0" w:color="auto"/>
                <w:left w:val="none" w:sz="0" w:space="0" w:color="auto"/>
                <w:bottom w:val="none" w:sz="0" w:space="0" w:color="auto"/>
                <w:right w:val="none" w:sz="0" w:space="0" w:color="auto"/>
              </w:divBdr>
              <w:divsChild>
                <w:div w:id="370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2428">
      <w:bodyDiv w:val="1"/>
      <w:marLeft w:val="0"/>
      <w:marRight w:val="0"/>
      <w:marTop w:val="0"/>
      <w:marBottom w:val="0"/>
      <w:divBdr>
        <w:top w:val="none" w:sz="0" w:space="0" w:color="auto"/>
        <w:left w:val="none" w:sz="0" w:space="0" w:color="auto"/>
        <w:bottom w:val="none" w:sz="0" w:space="0" w:color="auto"/>
        <w:right w:val="none" w:sz="0" w:space="0" w:color="auto"/>
      </w:divBdr>
      <w:divsChild>
        <w:div w:id="1862086095">
          <w:marLeft w:val="0"/>
          <w:marRight w:val="0"/>
          <w:marTop w:val="0"/>
          <w:marBottom w:val="0"/>
          <w:divBdr>
            <w:top w:val="none" w:sz="0" w:space="0" w:color="auto"/>
            <w:left w:val="none" w:sz="0" w:space="0" w:color="auto"/>
            <w:bottom w:val="none" w:sz="0" w:space="0" w:color="auto"/>
            <w:right w:val="none" w:sz="0" w:space="0" w:color="auto"/>
          </w:divBdr>
          <w:divsChild>
            <w:div w:id="14114865">
              <w:marLeft w:val="0"/>
              <w:marRight w:val="0"/>
              <w:marTop w:val="0"/>
              <w:marBottom w:val="0"/>
              <w:divBdr>
                <w:top w:val="none" w:sz="0" w:space="0" w:color="auto"/>
                <w:left w:val="none" w:sz="0" w:space="0" w:color="auto"/>
                <w:bottom w:val="none" w:sz="0" w:space="0" w:color="auto"/>
                <w:right w:val="none" w:sz="0" w:space="0" w:color="auto"/>
              </w:divBdr>
              <w:divsChild>
                <w:div w:id="1252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3642">
      <w:bodyDiv w:val="1"/>
      <w:marLeft w:val="0"/>
      <w:marRight w:val="0"/>
      <w:marTop w:val="0"/>
      <w:marBottom w:val="0"/>
      <w:divBdr>
        <w:top w:val="none" w:sz="0" w:space="0" w:color="auto"/>
        <w:left w:val="none" w:sz="0" w:space="0" w:color="auto"/>
        <w:bottom w:val="none" w:sz="0" w:space="0" w:color="auto"/>
        <w:right w:val="none" w:sz="0" w:space="0" w:color="auto"/>
      </w:divBdr>
      <w:divsChild>
        <w:div w:id="743455758">
          <w:marLeft w:val="0"/>
          <w:marRight w:val="0"/>
          <w:marTop w:val="0"/>
          <w:marBottom w:val="0"/>
          <w:divBdr>
            <w:top w:val="none" w:sz="0" w:space="0" w:color="auto"/>
            <w:left w:val="none" w:sz="0" w:space="0" w:color="auto"/>
            <w:bottom w:val="none" w:sz="0" w:space="0" w:color="auto"/>
            <w:right w:val="none" w:sz="0" w:space="0" w:color="auto"/>
          </w:divBdr>
          <w:divsChild>
            <w:div w:id="1661345462">
              <w:marLeft w:val="0"/>
              <w:marRight w:val="0"/>
              <w:marTop w:val="0"/>
              <w:marBottom w:val="0"/>
              <w:divBdr>
                <w:top w:val="none" w:sz="0" w:space="0" w:color="auto"/>
                <w:left w:val="none" w:sz="0" w:space="0" w:color="auto"/>
                <w:bottom w:val="none" w:sz="0" w:space="0" w:color="auto"/>
                <w:right w:val="none" w:sz="0" w:space="0" w:color="auto"/>
              </w:divBdr>
              <w:divsChild>
                <w:div w:id="3252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2234">
      <w:bodyDiv w:val="1"/>
      <w:marLeft w:val="0"/>
      <w:marRight w:val="0"/>
      <w:marTop w:val="0"/>
      <w:marBottom w:val="0"/>
      <w:divBdr>
        <w:top w:val="none" w:sz="0" w:space="0" w:color="auto"/>
        <w:left w:val="none" w:sz="0" w:space="0" w:color="auto"/>
        <w:bottom w:val="none" w:sz="0" w:space="0" w:color="auto"/>
        <w:right w:val="none" w:sz="0" w:space="0" w:color="auto"/>
      </w:divBdr>
    </w:div>
    <w:div w:id="1953780643">
      <w:bodyDiv w:val="1"/>
      <w:marLeft w:val="0"/>
      <w:marRight w:val="0"/>
      <w:marTop w:val="0"/>
      <w:marBottom w:val="0"/>
      <w:divBdr>
        <w:top w:val="none" w:sz="0" w:space="0" w:color="auto"/>
        <w:left w:val="none" w:sz="0" w:space="0" w:color="auto"/>
        <w:bottom w:val="none" w:sz="0" w:space="0" w:color="auto"/>
        <w:right w:val="none" w:sz="0" w:space="0" w:color="auto"/>
      </w:divBdr>
      <w:divsChild>
        <w:div w:id="1552302284">
          <w:marLeft w:val="0"/>
          <w:marRight w:val="0"/>
          <w:marTop w:val="0"/>
          <w:marBottom w:val="0"/>
          <w:divBdr>
            <w:top w:val="none" w:sz="0" w:space="0" w:color="auto"/>
            <w:left w:val="none" w:sz="0" w:space="0" w:color="auto"/>
            <w:bottom w:val="none" w:sz="0" w:space="0" w:color="auto"/>
            <w:right w:val="none" w:sz="0" w:space="0" w:color="auto"/>
          </w:divBdr>
          <w:divsChild>
            <w:div w:id="820779903">
              <w:marLeft w:val="0"/>
              <w:marRight w:val="0"/>
              <w:marTop w:val="0"/>
              <w:marBottom w:val="0"/>
              <w:divBdr>
                <w:top w:val="none" w:sz="0" w:space="0" w:color="auto"/>
                <w:left w:val="none" w:sz="0" w:space="0" w:color="auto"/>
                <w:bottom w:val="none" w:sz="0" w:space="0" w:color="auto"/>
                <w:right w:val="none" w:sz="0" w:space="0" w:color="auto"/>
              </w:divBdr>
              <w:divsChild>
                <w:div w:id="17397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00298">
      <w:bodyDiv w:val="1"/>
      <w:marLeft w:val="0"/>
      <w:marRight w:val="0"/>
      <w:marTop w:val="0"/>
      <w:marBottom w:val="0"/>
      <w:divBdr>
        <w:top w:val="none" w:sz="0" w:space="0" w:color="auto"/>
        <w:left w:val="none" w:sz="0" w:space="0" w:color="auto"/>
        <w:bottom w:val="none" w:sz="0" w:space="0" w:color="auto"/>
        <w:right w:val="none" w:sz="0" w:space="0" w:color="auto"/>
      </w:divBdr>
      <w:divsChild>
        <w:div w:id="1071342789">
          <w:marLeft w:val="0"/>
          <w:marRight w:val="0"/>
          <w:marTop w:val="0"/>
          <w:marBottom w:val="0"/>
          <w:divBdr>
            <w:top w:val="none" w:sz="0" w:space="0" w:color="auto"/>
            <w:left w:val="none" w:sz="0" w:space="0" w:color="auto"/>
            <w:bottom w:val="none" w:sz="0" w:space="0" w:color="auto"/>
            <w:right w:val="none" w:sz="0" w:space="0" w:color="auto"/>
          </w:divBdr>
          <w:divsChild>
            <w:div w:id="2076008533">
              <w:marLeft w:val="0"/>
              <w:marRight w:val="0"/>
              <w:marTop w:val="0"/>
              <w:marBottom w:val="0"/>
              <w:divBdr>
                <w:top w:val="none" w:sz="0" w:space="0" w:color="auto"/>
                <w:left w:val="none" w:sz="0" w:space="0" w:color="auto"/>
                <w:bottom w:val="none" w:sz="0" w:space="0" w:color="auto"/>
                <w:right w:val="none" w:sz="0" w:space="0" w:color="auto"/>
              </w:divBdr>
              <w:divsChild>
                <w:div w:id="11393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DataProtectionOfficer@gov.scot" TargetMode="External" Id="rId13" /><Relationship Type="http://schemas.openxmlformats.org/officeDocument/2006/relationships/hyperlink" Target="https://ico.org.uk/make-a-complaint/" TargetMode="External" Id="rId18" /><Relationship Type="http://schemas.openxmlformats.org/officeDocument/2006/relationships/header" Target="header1.xml" Id="rId26" /><Relationship Type="http://schemas.openxmlformats.org/officeDocument/2006/relationships/numbering" Target="numbering.xml" Id="rId3" /><Relationship Type="http://schemas.openxmlformats.org/officeDocument/2006/relationships/hyperlink" Target="https://www.legislation.gov.uk/asp/2002/13/schedule/1" TargetMode="External" Id="rId21" /><Relationship Type="http://schemas.openxmlformats.org/officeDocument/2006/relationships/footnotes" Target="footnotes.xml" Id="rId7" /><Relationship Type="http://schemas.openxmlformats.org/officeDocument/2006/relationships/hyperlink" Target="mailto:climate.change@gov.scot" TargetMode="External" Id="rId12" /><Relationship Type="http://schemas.openxmlformats.org/officeDocument/2006/relationships/hyperlink" Target="http://www.ico.org.uk/" TargetMode="External" Id="rId17" /><Relationship Type="http://schemas.openxmlformats.org/officeDocument/2006/relationships/hyperlink" Target="https://www.gov.scot/publications/information-assurance-and-data-protection-appropriate-policy-document/"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mailto:DataProtectionOfficer@gov.scot" TargetMode="External" Id="rId16" /><Relationship Type="http://schemas.openxmlformats.org/officeDocument/2006/relationships/hyperlink" Target="https://www.legislation.gov.uk/asp/2002/13/contents"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gov.scot/privacy/" TargetMode="External" Id="rId11" /><Relationship Type="http://schemas.openxmlformats.org/officeDocument/2006/relationships/hyperlink" Target="http://consult.gov.scot" TargetMode="External" Id="rId24" /><Relationship Type="http://schemas.openxmlformats.org/officeDocument/2006/relationships/fontTable" Target="fontTable.xml" Id="rId32" /><Relationship Type="http://schemas.openxmlformats.org/officeDocument/2006/relationships/settings" Target="settings.xml" Id="rId5" /><Relationship Type="http://schemas.openxmlformats.org/officeDocument/2006/relationships/hyperlink" Target="mailto:dpa@gov.scot" TargetMode="External" Id="rId15" /><Relationship Type="http://schemas.openxmlformats.org/officeDocument/2006/relationships/hyperlink" Target="https://www.legislation.gov.uk/ssi/2015/347/contents/made" TargetMode="External" Id="rId23" /><Relationship Type="http://schemas.openxmlformats.org/officeDocument/2006/relationships/footer" Target="footer1.xml" Id="rId28" /><Relationship Type="http://schemas.openxmlformats.org/officeDocument/2006/relationships/hyperlink" Target="https://www.gov.scot/privacy/" TargetMode="External" Id="rId10" /><Relationship Type="http://schemas.openxmlformats.org/officeDocument/2006/relationships/hyperlink" Target="https://www.legislation.gov.uk/asp/2009/12/section/45" TargetMode="External" Id="rId19" /><Relationship Type="http://schemas.openxmlformats.org/officeDocument/2006/relationships/footer" Target="footer3.xm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www.gov.scot/publications/subject-access-request-form/" TargetMode="External" Id="rId14" /><Relationship Type="http://schemas.openxmlformats.org/officeDocument/2006/relationships/hyperlink" Target="https://www.legislation.gov.uk/ssi/2015/347/schedule/1/made" TargetMode="External"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endnotes" Target="endnote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A51473215</value>
    </field>
    <field name="Objective-Title">
      <value order="0">Climate Change - Public Sector - Statutory Guidance - Consultation - Respondent Information Form (RIF) and Questionnaire - January 2025</value>
    </field>
    <field name="Objective-Description">
      <value order="0"/>
    </field>
    <field name="Objective-CreationStamp">
      <value order="0">2025-01-14T12:23:38Z</value>
    </field>
    <field name="Objective-IsApproved">
      <value order="0">false</value>
    </field>
    <field name="Objective-IsPublished">
      <value order="0">true</value>
    </field>
    <field name="Objective-DatePublished">
      <value order="0">2025-02-12T14:06:59Z</value>
    </field>
    <field name="Objective-ModificationStamp">
      <value order="0">2025-02-12T14:07:00Z</value>
    </field>
    <field name="Objective-Owner">
      <value order="0">Neufeld, Hannah H (U446434)</value>
    </field>
    <field name="Objective-Path">
      <value order="0">Objective Global Folder:SG File Plan:Agriculture, environment and natural resources:Environmental issues:Climate and weather:Advice and policy: Climate and weather:Domestic Climate Change Division: Public Sector: Advice and Policy: Statutory Guidance (from 2023 onwards): 2024-2029</value>
    </field>
    <field name="Objective-Parent">
      <value order="0">Domestic Climate Change Division: Public Sector: Advice and Policy: Statutory Guidance (from 2023 onwards): 2024-2029</value>
    </field>
    <field name="Objective-State">
      <value order="0">Published</value>
    </field>
    <field name="Objective-VersionId">
      <value order="0">vA78053416</value>
    </field>
    <field name="Objective-Version">
      <value order="0">3.0</value>
    </field>
    <field name="Objective-VersionNumber">
      <value order="0">3</value>
    </field>
    <field name="Objective-VersionComment">
      <value order="0">Adding bespoke Privacy Notice. DO NOT EDIT THIS FILE - FINAL VERSION AS ISSUED TO APS FOR PUBLICATION.</value>
    </field>
    <field name="Objective-FileNumber">
      <value order="0">POL/43547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891C8C6C-55C7-440C-BBA9-A68C536BAB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Scottish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Swanson DA (Denise)</dc:creator>
  <lastModifiedBy>Becca Young</lastModifiedBy>
  <revision>3</revision>
  <lastPrinted>2020-03-05T16:49:00.0000000Z</lastPrinted>
  <dcterms:created xsi:type="dcterms:W3CDTF">2025-02-17T13:54:00.0000000Z</dcterms:created>
  <dcterms:modified xsi:type="dcterms:W3CDTF">2025-05-27T13:04:14.8093771Z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A51473215</vt:lpwstr>
  </property>
  <property fmtid="{D5CDD505-2E9C-101B-9397-08002B2CF9AE}" pid="4" name="Objective-Title">
    <vt:lpwstr>Climate Change - Public Sector - Statutory Guidance - Consultation - Respondent Information Form (RIF) and Questionnaire - January 2025</vt:lpwstr>
  </property>
  <property fmtid="{D5CDD505-2E9C-101B-9397-08002B2CF9AE}" pid="5" name="Objective-Description">
    <vt:lpwstr/>
  </property>
  <property fmtid="{D5CDD505-2E9C-101B-9397-08002B2CF9AE}" pid="6" name="Objective-CreationStamp">
    <vt:filetime>2025-01-14T12:23:38Z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2025-02-12T14:06:59Z</vt:filetime>
  </property>
  <property fmtid="{D5CDD505-2E9C-101B-9397-08002B2CF9AE}" pid="10" name="Objective-ModificationStamp">
    <vt:filetime>2025-02-12T14:07:00Z</vt:filetime>
  </property>
  <property fmtid="{D5CDD505-2E9C-101B-9397-08002B2CF9AE}" pid="11" name="Objective-Owner">
    <vt:lpwstr>Neufeld, Hannah H (U446434)</vt:lpwstr>
  </property>
  <property fmtid="{D5CDD505-2E9C-101B-9397-08002B2CF9AE}" pid="12" name="Objective-Path">
    <vt:lpwstr>Objective Global Folder:SG File Plan:Agriculture, environment and natural resources:Environmental issues:Climate and weather:Advice and policy: Climate and weather:Domestic Climate Change Division: Public Sector: Advice and Policy: Statutory Guidance (from 2023 onwards): 2024-2029</vt:lpwstr>
  </property>
  <property fmtid="{D5CDD505-2E9C-101B-9397-08002B2CF9AE}" pid="13" name="Objective-Parent">
    <vt:lpwstr>Domestic Climate Change Division: Public Sector: Advice and Policy: Statutory Guidance (from 2023 onwards): 2024-2029</vt:lpwstr>
  </property>
  <property fmtid="{D5CDD505-2E9C-101B-9397-08002B2CF9AE}" pid="14" name="Objective-State">
    <vt:lpwstr>Published</vt:lpwstr>
  </property>
  <property fmtid="{D5CDD505-2E9C-101B-9397-08002B2CF9AE}" pid="15" name="Objective-VersionId">
    <vt:lpwstr>vA78053416</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Adding bespoke Privacy Notice. DO NOT EDIT THIS FILE - FINAL VERSION AS ISSUED TO APS FOR PUBLICATION.</vt:lpwstr>
  </property>
  <property fmtid="{D5CDD505-2E9C-101B-9397-08002B2CF9AE}" pid="19" name="Objective-FileNumber">
    <vt:lpwstr>POL/43547</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