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df85682de7a484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48" w:rsidRPr="00B439C9" w:rsidRDefault="00557348">
      <w:p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>Phase 1</w:t>
      </w:r>
      <w:r w:rsidR="0089057A"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 xml:space="preserve">:  </w:t>
      </w:r>
      <w:r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>Covid vaccine</w:t>
      </w:r>
      <w:r w:rsidR="005C5F3A"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 xml:space="preserve"> comms</w:t>
      </w:r>
    </w:p>
    <w:p w:rsidR="00557348" w:rsidRPr="00B439C9" w:rsidRDefault="00B336B9">
      <w:p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>Core script</w:t>
      </w:r>
    </w:p>
    <w:p w:rsidR="00557348" w:rsidRPr="00B439C9" w:rsidRDefault="00557348">
      <w:p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>What?</w:t>
      </w:r>
    </w:p>
    <w:p w:rsidR="00752BBC" w:rsidRPr="00B439C9" w:rsidRDefault="00403E65" w:rsidP="00752BBC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sz w:val="21"/>
          <w:szCs w:val="21"/>
          <w:lang w:val="en-US"/>
        </w:rPr>
      </w:pPr>
      <w:r>
        <w:rPr>
          <w:rFonts w:ascii="Circular Std Book" w:hAnsi="Circular Std Book" w:cs="Circular Std Book"/>
          <w:sz w:val="21"/>
          <w:szCs w:val="21"/>
          <w:lang w:val="en-US"/>
        </w:rPr>
        <w:t>The national COVID</w:t>
      </w:r>
      <w:r w:rsidR="00752BBC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-19 vaccination programme will be rolled out from December to protect people </w:t>
      </w:r>
      <w:r w:rsidR="00E45CEE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in Scotland </w:t>
      </w:r>
      <w:r w:rsidR="00752BBC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from the virus, </w:t>
      </w:r>
      <w:r w:rsidR="00E45CEE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with those </w:t>
      </w:r>
      <w:r>
        <w:rPr>
          <w:rFonts w:ascii="Circular Std Book" w:hAnsi="Circular Std Book" w:cs="Circular Std Book"/>
          <w:sz w:val="21"/>
          <w:szCs w:val="21"/>
          <w:lang w:val="en-US"/>
        </w:rPr>
        <w:t xml:space="preserve">most </w:t>
      </w:r>
      <w:r w:rsidR="00E45CEE" w:rsidRPr="00B439C9">
        <w:rPr>
          <w:rFonts w:ascii="Circular Std Book" w:hAnsi="Circular Std Book" w:cs="Circular Std Book"/>
          <w:sz w:val="21"/>
          <w:szCs w:val="21"/>
          <w:lang w:val="en-US"/>
        </w:rPr>
        <w:t>at risk prioritised.</w:t>
      </w:r>
      <w:r w:rsidR="00752BBC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</w:t>
      </w:r>
    </w:p>
    <w:p w:rsidR="00E45CEE" w:rsidRPr="00B439C9" w:rsidRDefault="00063AAF" w:rsidP="00E45CEE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sz w:val="21"/>
          <w:szCs w:val="21"/>
          <w:lang w:val="en-US"/>
        </w:rPr>
        <w:t>The vaccine</w:t>
      </w:r>
      <w:r w:rsidR="00A10E95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programme will be the largest of its kind ever undertaken</w:t>
      </w:r>
      <w:r w:rsidR="005968C0" w:rsidRPr="00B439C9">
        <w:rPr>
          <w:rFonts w:ascii="Circular Std Book" w:hAnsi="Circular Std Book" w:cs="Circular Std Book"/>
          <w:sz w:val="21"/>
          <w:szCs w:val="21"/>
          <w:lang w:val="en-US"/>
        </w:rPr>
        <w:t>.</w:t>
      </w:r>
    </w:p>
    <w:p w:rsidR="00254580" w:rsidRPr="00B439C9" w:rsidRDefault="007E3CC2" w:rsidP="00BF7E9A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Safety </w:t>
      </w:r>
      <w:r w:rsidR="003C6FD8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of the vaccine </w:t>
      </w:r>
      <w:r w:rsidRPr="00B439C9">
        <w:rPr>
          <w:rFonts w:ascii="Circular Std Book" w:hAnsi="Circular Std Book" w:cs="Circular Std Book"/>
          <w:sz w:val="21"/>
          <w:szCs w:val="21"/>
          <w:lang w:val="en-US"/>
        </w:rPr>
        <w:t>is paramount</w:t>
      </w:r>
      <w:r w:rsidR="003C6FD8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, </w:t>
      </w:r>
      <w:r w:rsidR="00B336B9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with each vaccine </w:t>
      </w:r>
      <w:r w:rsidR="003C6FD8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passing </w:t>
      </w:r>
      <w:r w:rsidR="00BF7E9A" w:rsidRPr="00B439C9">
        <w:rPr>
          <w:rFonts w:ascii="Circular Std Book" w:hAnsi="Circular Std Book" w:cs="Circular Std Book"/>
          <w:sz w:val="21"/>
          <w:szCs w:val="21"/>
          <w:lang w:val="en-US"/>
        </w:rPr>
        <w:t>a rigorous three-phase testing process</w:t>
      </w:r>
      <w:r w:rsidR="00E83546">
        <w:rPr>
          <w:rFonts w:ascii="Circular Std Book" w:hAnsi="Circular Std Book" w:cs="Circular Std Book"/>
          <w:sz w:val="21"/>
          <w:szCs w:val="21"/>
          <w:lang w:val="en-US"/>
        </w:rPr>
        <w:t xml:space="preserve">, reviewed by </w:t>
      </w:r>
      <w:r w:rsidR="00367E7D">
        <w:rPr>
          <w:rFonts w:ascii="Circular Std Book" w:hAnsi="Circular Std Book" w:cs="Circular Std Book"/>
          <w:sz w:val="21"/>
          <w:szCs w:val="21"/>
          <w:lang w:val="en-US"/>
        </w:rPr>
        <w:t>independent regulatory and advisory bodies</w:t>
      </w:r>
      <w:r w:rsidR="00BF7E9A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</w:t>
      </w:r>
      <w:r w:rsidR="00403E65">
        <w:rPr>
          <w:rFonts w:ascii="Circular Std Book" w:hAnsi="Circular Std Book" w:cs="Circular Std Book"/>
          <w:sz w:val="21"/>
          <w:szCs w:val="21"/>
          <w:lang w:val="en-US"/>
        </w:rPr>
        <w:t xml:space="preserve">to </w:t>
      </w:r>
      <w:r w:rsidR="00FB2A38">
        <w:rPr>
          <w:rFonts w:ascii="Circular Std Book" w:hAnsi="Circular Std Book" w:cs="Circular Std Book"/>
          <w:sz w:val="21"/>
          <w:szCs w:val="21"/>
          <w:lang w:val="en-US"/>
        </w:rPr>
        <w:t>ensure it is</w:t>
      </w:r>
      <w:r w:rsidR="00BF7E9A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effective </w:t>
      </w:r>
      <w:r w:rsidR="00FB2A38">
        <w:rPr>
          <w:rFonts w:ascii="Circular Std Book" w:hAnsi="Circular Std Book" w:cs="Circular Std Book"/>
          <w:sz w:val="21"/>
          <w:szCs w:val="21"/>
          <w:lang w:val="en-US"/>
        </w:rPr>
        <w:t xml:space="preserve">and safe </w:t>
      </w:r>
      <w:r w:rsidR="00BF7E9A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for use. </w:t>
      </w:r>
      <w:r w:rsidR="00254580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</w:t>
      </w:r>
    </w:p>
    <w:p w:rsidR="00752BBC" w:rsidRPr="00B439C9" w:rsidRDefault="00752BBC" w:rsidP="00E45CEE">
      <w:p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 xml:space="preserve">Why? </w:t>
      </w:r>
    </w:p>
    <w:p w:rsidR="00752BBC" w:rsidRPr="00B439C9" w:rsidRDefault="00752BBC" w:rsidP="00752BBC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sz w:val="21"/>
          <w:szCs w:val="21"/>
          <w:lang w:val="en-US"/>
        </w:rPr>
        <w:t>The vaccination programme will play a significant role in tackling the coronavirus pandemic</w:t>
      </w:r>
      <w:r w:rsidR="00B3161D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, offering additional protection that until now has not been available. </w:t>
      </w:r>
    </w:p>
    <w:p w:rsidR="00F34196" w:rsidRPr="00B439C9" w:rsidRDefault="009A4870" w:rsidP="00752BBC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sz w:val="21"/>
          <w:szCs w:val="21"/>
          <w:lang w:val="en-US"/>
        </w:rPr>
        <w:t>The programme</w:t>
      </w:r>
      <w:r w:rsidR="00F34196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brings hope and encouragement that the position the country is in now, will end.</w:t>
      </w:r>
    </w:p>
    <w:p w:rsidR="00557348" w:rsidRPr="00B439C9" w:rsidRDefault="00557348">
      <w:p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>When?</w:t>
      </w:r>
    </w:p>
    <w:p w:rsidR="00063AAF" w:rsidRPr="00B439C9" w:rsidRDefault="003C6FD8" w:rsidP="00063AAF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sz w:val="21"/>
          <w:szCs w:val="21"/>
          <w:lang w:val="en-US"/>
        </w:rPr>
        <w:t>NHS Scotland</w:t>
      </w:r>
      <w:r w:rsidR="00557348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will be ready to vaccinate people from </w:t>
      </w:r>
      <w:r w:rsidR="00FB2A38">
        <w:rPr>
          <w:rFonts w:ascii="Circular Std Book" w:hAnsi="Circular Std Book" w:cs="Circular Std Book"/>
          <w:sz w:val="21"/>
          <w:szCs w:val="21"/>
          <w:lang w:val="en-US"/>
        </w:rPr>
        <w:t>early</w:t>
      </w:r>
      <w:r w:rsidR="00557348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December.</w:t>
      </w:r>
    </w:p>
    <w:p w:rsidR="00063AAF" w:rsidRPr="00B439C9" w:rsidRDefault="00063AAF" w:rsidP="00063AAF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Those most at risk will be </w:t>
      </w:r>
      <w:r w:rsidR="00367E7D" w:rsidRPr="00B439C9">
        <w:rPr>
          <w:rFonts w:ascii="Circular Std Book" w:hAnsi="Circular Std Book" w:cs="Circular Std Book"/>
          <w:sz w:val="21"/>
          <w:szCs w:val="21"/>
          <w:lang w:val="en-US"/>
        </w:rPr>
        <w:t>prioritised</w:t>
      </w:r>
      <w:r w:rsidR="00367E7D">
        <w:rPr>
          <w:rFonts w:ascii="Circular Std Book" w:hAnsi="Circular Std Book" w:cs="Circular Std Book"/>
          <w:sz w:val="21"/>
          <w:szCs w:val="21"/>
          <w:lang w:val="en-US"/>
        </w:rPr>
        <w:t>,</w:t>
      </w:r>
      <w:r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</w:t>
      </w:r>
      <w:r w:rsidR="00254580" w:rsidRPr="00B439C9">
        <w:rPr>
          <w:rFonts w:ascii="Circular Std Book" w:hAnsi="Circular Std Book" w:cs="Circular Std Book"/>
          <w:sz w:val="21"/>
          <w:szCs w:val="21"/>
          <w:lang w:val="en-US"/>
        </w:rPr>
        <w:t>then followed by those aged over 65 and under 65 who are at risk, before moving to the wider population</w:t>
      </w:r>
      <w:r w:rsidR="00FB2A38">
        <w:rPr>
          <w:rFonts w:ascii="Circular Std Book" w:hAnsi="Circular Std Book" w:cs="Circular Std Book"/>
          <w:sz w:val="21"/>
          <w:szCs w:val="21"/>
          <w:lang w:val="en-US"/>
        </w:rPr>
        <w:t xml:space="preserve"> of those aged 18 and over</w:t>
      </w:r>
      <w:r w:rsidR="00E1309D">
        <w:rPr>
          <w:rFonts w:ascii="Circular Std Book" w:hAnsi="Circular Std Book" w:cs="Circular Std Book"/>
          <w:sz w:val="21"/>
          <w:szCs w:val="21"/>
          <w:lang w:val="en-US"/>
        </w:rPr>
        <w:t>.</w:t>
      </w:r>
      <w:r w:rsidR="00FB2A38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throughout</w:t>
      </w:r>
      <w:r w:rsidR="00B336B9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the spring and summer</w:t>
      </w:r>
      <w:r w:rsidR="00254580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. </w:t>
      </w:r>
    </w:p>
    <w:p w:rsidR="00910B09" w:rsidRPr="00B439C9" w:rsidRDefault="00557348">
      <w:p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 xml:space="preserve">Who? </w:t>
      </w:r>
    </w:p>
    <w:p w:rsidR="00063AAF" w:rsidRPr="00B439C9" w:rsidRDefault="00910B09" w:rsidP="00063AAF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sz w:val="21"/>
          <w:szCs w:val="21"/>
          <w:lang w:val="en-US"/>
        </w:rPr>
      </w:pPr>
      <w:r>
        <w:rPr>
          <w:rFonts w:ascii="Circular Std Book" w:hAnsi="Circular Std Book" w:cs="Circular Std Book"/>
          <w:sz w:val="21"/>
          <w:szCs w:val="21"/>
          <w:lang w:val="en-US"/>
        </w:rPr>
        <w:t>Residents in a care homes for older adults and their carers, people aged 80 and over and frontline health and social care workers w</w:t>
      </w:r>
      <w:r w:rsidR="00063AAF" w:rsidRPr="00B439C9">
        <w:rPr>
          <w:rFonts w:ascii="Circular Std Book" w:hAnsi="Circular Std Book" w:cs="Circular Std Book"/>
          <w:sz w:val="21"/>
          <w:szCs w:val="21"/>
          <w:lang w:val="en-US"/>
        </w:rPr>
        <w:t>ill be vaccinated in the first wave</w:t>
      </w:r>
      <w:r w:rsidR="00752BBC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, which </w:t>
      </w:r>
      <w:r w:rsidR="00403E65">
        <w:rPr>
          <w:rFonts w:ascii="Circular Std Book" w:hAnsi="Circular Std Book" w:cs="Circular Std Book"/>
          <w:sz w:val="21"/>
          <w:szCs w:val="21"/>
          <w:lang w:val="en-US"/>
        </w:rPr>
        <w:t>is planned to</w:t>
      </w:r>
      <w:r w:rsidR="00367E7D">
        <w:rPr>
          <w:rFonts w:ascii="Circular Std Book" w:hAnsi="Circular Std Book" w:cs="Circular Std Book"/>
          <w:sz w:val="21"/>
          <w:szCs w:val="21"/>
          <w:lang w:val="en-US"/>
        </w:rPr>
        <w:t xml:space="preserve"> </w:t>
      </w:r>
      <w:r w:rsidR="00752BBC" w:rsidRPr="00B439C9">
        <w:rPr>
          <w:rFonts w:ascii="Circular Std Book" w:hAnsi="Circular Std Book" w:cs="Circular Std Book"/>
          <w:sz w:val="21"/>
          <w:szCs w:val="21"/>
          <w:lang w:val="en-US"/>
        </w:rPr>
        <w:t>run from December</w:t>
      </w:r>
      <w:r w:rsidR="00B336B9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2020</w:t>
      </w:r>
      <w:r w:rsidR="00752BBC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to February</w:t>
      </w:r>
      <w:r w:rsidR="00B336B9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2021</w:t>
      </w:r>
      <w:r w:rsidR="00752BBC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. </w:t>
      </w:r>
    </w:p>
    <w:p w:rsidR="00557348" w:rsidRPr="00B439C9" w:rsidRDefault="00557348">
      <w:p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>Where?</w:t>
      </w:r>
    </w:p>
    <w:p w:rsidR="003D3A33" w:rsidRPr="00DB30B7" w:rsidRDefault="003D3A33" w:rsidP="003D3A33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color w:val="000000"/>
          <w:sz w:val="21"/>
          <w:szCs w:val="21"/>
        </w:rPr>
      </w:pPr>
      <w:r w:rsidRPr="00DB30B7">
        <w:rPr>
          <w:rFonts w:ascii="Circular Std Book" w:hAnsi="Circular Std Book" w:cs="Circular Std Book"/>
          <w:color w:val="000000"/>
          <w:sz w:val="21"/>
          <w:szCs w:val="21"/>
        </w:rPr>
        <w:t>NHS Boards are ready to lead the local delivery of COVID-19 vaccinations, quickly ramping up their resources as the supply of vaccine increases.</w:t>
      </w:r>
    </w:p>
    <w:p w:rsidR="003D3A33" w:rsidRPr="00DB30B7" w:rsidRDefault="003D3A33" w:rsidP="003D3A33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color w:val="000000"/>
          <w:sz w:val="21"/>
          <w:szCs w:val="21"/>
        </w:rPr>
      </w:pPr>
      <w:r w:rsidRPr="00DB30B7">
        <w:rPr>
          <w:rFonts w:ascii="Circular Std Book" w:hAnsi="Circular Std Book" w:cs="Circular Std Book"/>
          <w:color w:val="000000"/>
          <w:sz w:val="21"/>
          <w:szCs w:val="21"/>
        </w:rPr>
        <w:t xml:space="preserve">Registered nurses and medics will work alongside wider practitioners such as pharmacists, dentists and optometrists who will be able to administer the vaccine. </w:t>
      </w:r>
    </w:p>
    <w:p w:rsidR="00254580" w:rsidRPr="00B439C9" w:rsidRDefault="00B336B9" w:rsidP="00254580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color w:val="333333"/>
          <w:sz w:val="21"/>
          <w:szCs w:val="21"/>
        </w:rPr>
        <w:t>W</w:t>
      </w:r>
      <w:r w:rsidR="00254580" w:rsidRPr="00B439C9">
        <w:rPr>
          <w:rFonts w:ascii="Circular Std Book" w:hAnsi="Circular Std Book" w:cs="Circular Std Book"/>
          <w:color w:val="333333"/>
          <w:sz w:val="21"/>
          <w:szCs w:val="21"/>
        </w:rPr>
        <w:t>ork is underway to identify accessible locations</w:t>
      </w:r>
      <w:r w:rsidRPr="00B439C9">
        <w:rPr>
          <w:rFonts w:ascii="Circular Std Book" w:hAnsi="Circular Std Book" w:cs="Circular Std Book"/>
          <w:color w:val="333333"/>
          <w:sz w:val="21"/>
          <w:szCs w:val="21"/>
        </w:rPr>
        <w:t xml:space="preserve"> to vaccinate those </w:t>
      </w:r>
      <w:r w:rsidR="00BF7E9A" w:rsidRPr="00B439C9">
        <w:rPr>
          <w:rFonts w:ascii="Circular Std Book" w:hAnsi="Circular Std Book" w:cs="Circular Std Book"/>
          <w:color w:val="333333"/>
          <w:sz w:val="21"/>
          <w:szCs w:val="21"/>
        </w:rPr>
        <w:t xml:space="preserve">who are </w:t>
      </w:r>
      <w:r w:rsidRPr="00B439C9">
        <w:rPr>
          <w:rFonts w:ascii="Circular Std Book" w:hAnsi="Circular Std Book" w:cs="Circular Std Book"/>
          <w:color w:val="333333"/>
          <w:sz w:val="21"/>
          <w:szCs w:val="21"/>
        </w:rPr>
        <w:t xml:space="preserve">eligible, </w:t>
      </w:r>
      <w:r w:rsidR="00BF7E9A" w:rsidRPr="00B439C9">
        <w:rPr>
          <w:rFonts w:ascii="Circular Std Book" w:hAnsi="Circular Std Book" w:cs="Circular Std Book"/>
          <w:color w:val="333333"/>
          <w:sz w:val="21"/>
          <w:szCs w:val="21"/>
        </w:rPr>
        <w:t xml:space="preserve">it will vary and </w:t>
      </w:r>
      <w:r w:rsidRPr="00B439C9">
        <w:rPr>
          <w:rFonts w:ascii="Circular Std Book" w:hAnsi="Circular Std Book" w:cs="Circular Std Book"/>
          <w:color w:val="333333"/>
          <w:sz w:val="21"/>
          <w:szCs w:val="21"/>
        </w:rPr>
        <w:t>may not be at a GP practice.</w:t>
      </w:r>
      <w:r w:rsidR="00254580" w:rsidRPr="00B439C9">
        <w:rPr>
          <w:rFonts w:ascii="Circular Std Book" w:hAnsi="Circular Std Book" w:cs="Circular Std Book"/>
          <w:color w:val="333333"/>
          <w:sz w:val="21"/>
          <w:szCs w:val="21"/>
        </w:rPr>
        <w:t xml:space="preserve"> </w:t>
      </w:r>
    </w:p>
    <w:p w:rsidR="00342D39" w:rsidRPr="00342D39" w:rsidRDefault="00254580" w:rsidP="00342D39">
      <w:pPr>
        <w:pStyle w:val="ListParagraph"/>
        <w:numPr>
          <w:ilvl w:val="0"/>
          <w:numId w:val="1"/>
        </w:num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color w:val="333333"/>
          <w:sz w:val="21"/>
          <w:szCs w:val="21"/>
        </w:rPr>
        <w:t xml:space="preserve">Those eligible </w:t>
      </w:r>
      <w:r w:rsidR="00403E65">
        <w:rPr>
          <w:rFonts w:ascii="Circular Std Book" w:hAnsi="Circular Std Book" w:cs="Circular Std Book"/>
          <w:color w:val="333333"/>
          <w:sz w:val="21"/>
          <w:szCs w:val="21"/>
        </w:rPr>
        <w:t xml:space="preserve">in the first wave </w:t>
      </w:r>
      <w:r w:rsidRPr="00B439C9">
        <w:rPr>
          <w:rFonts w:ascii="Circular Std Book" w:hAnsi="Circular Std Book" w:cs="Circular Std Book"/>
          <w:color w:val="333333"/>
          <w:sz w:val="21"/>
          <w:szCs w:val="21"/>
        </w:rPr>
        <w:t xml:space="preserve">will be contacted during December and January to be told where to </w:t>
      </w:r>
      <w:r w:rsidR="003F74ED">
        <w:rPr>
          <w:rFonts w:ascii="Circular Std Book" w:hAnsi="Circular Std Book" w:cs="Circular Std Book"/>
          <w:color w:val="333333"/>
          <w:sz w:val="21"/>
          <w:szCs w:val="21"/>
        </w:rPr>
        <w:t>get</w:t>
      </w:r>
      <w:r w:rsidR="003F74ED" w:rsidRPr="00B439C9">
        <w:rPr>
          <w:rFonts w:ascii="Circular Std Book" w:hAnsi="Circular Std Book" w:cs="Circular Std Book"/>
          <w:color w:val="333333"/>
          <w:sz w:val="21"/>
          <w:szCs w:val="21"/>
        </w:rPr>
        <w:t xml:space="preserve"> </w:t>
      </w:r>
      <w:r w:rsidR="009A4870" w:rsidRPr="00B439C9">
        <w:rPr>
          <w:rFonts w:ascii="Circular Std Book" w:hAnsi="Circular Std Book" w:cs="Circular Std Book"/>
          <w:color w:val="333333"/>
          <w:sz w:val="21"/>
          <w:szCs w:val="21"/>
        </w:rPr>
        <w:t>their</w:t>
      </w:r>
      <w:r w:rsidRPr="00B439C9">
        <w:rPr>
          <w:rFonts w:ascii="Circular Std Book" w:hAnsi="Circular Std Book" w:cs="Circular Std Book"/>
          <w:color w:val="333333"/>
          <w:sz w:val="21"/>
          <w:szCs w:val="21"/>
        </w:rPr>
        <w:t xml:space="preserve"> vaccine and how to make an appointment.</w:t>
      </w:r>
    </w:p>
    <w:p w:rsidR="00342D39" w:rsidRDefault="00342D39">
      <w:p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>Key messages (stakeholder comms):</w:t>
      </w:r>
    </w:p>
    <w:p w:rsidR="00831A36" w:rsidRPr="00B439C9" w:rsidRDefault="00831A36" w:rsidP="00831A36">
      <w:p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b/>
          <w:bCs/>
          <w:sz w:val="21"/>
          <w:szCs w:val="21"/>
          <w:lang w:val="en-US"/>
        </w:rPr>
        <w:t xml:space="preserve">Managing expectation: </w:t>
      </w:r>
    </w:p>
    <w:p w:rsidR="00C96D7F" w:rsidRPr="00B439C9" w:rsidRDefault="00C96D7F" w:rsidP="00C96D7F">
      <w:pPr>
        <w:pStyle w:val="ListParagraph"/>
        <w:numPr>
          <w:ilvl w:val="0"/>
          <w:numId w:val="3"/>
        </w:num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People </w:t>
      </w:r>
      <w:r w:rsidR="00B439C9">
        <w:rPr>
          <w:rFonts w:ascii="Circular Std Book" w:hAnsi="Circular Std Book" w:cs="Circular Std Book"/>
          <w:sz w:val="21"/>
          <w:szCs w:val="21"/>
          <w:lang w:val="en-US"/>
        </w:rPr>
        <w:t>across Scotland are</w:t>
      </w:r>
      <w:r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being encouraged to be patient as the country gears up to deliver the</w:t>
      </w:r>
      <w:r w:rsidR="00B439C9">
        <w:rPr>
          <w:rFonts w:ascii="Circular Std Book" w:hAnsi="Circular Std Book" w:cs="Circular Std Book"/>
          <w:sz w:val="21"/>
          <w:szCs w:val="21"/>
          <w:lang w:val="en-US"/>
        </w:rPr>
        <w:t xml:space="preserve"> C</w:t>
      </w:r>
      <w:r w:rsidR="00403E65">
        <w:rPr>
          <w:rFonts w:ascii="Circular Std Book" w:hAnsi="Circular Std Book" w:cs="Circular Std Book"/>
          <w:sz w:val="21"/>
          <w:szCs w:val="21"/>
          <w:lang w:val="en-US"/>
        </w:rPr>
        <w:t>OVID</w:t>
      </w:r>
      <w:r w:rsidR="00B439C9">
        <w:rPr>
          <w:rFonts w:ascii="Circular Std Book" w:hAnsi="Circular Std Book" w:cs="Circular Std Book"/>
          <w:sz w:val="21"/>
          <w:szCs w:val="21"/>
          <w:lang w:val="en-US"/>
        </w:rPr>
        <w:t>-19</w:t>
      </w:r>
      <w:r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vaccination</w:t>
      </w:r>
      <w:r w:rsidR="00B439C9">
        <w:rPr>
          <w:rFonts w:ascii="Circular Std Book" w:hAnsi="Circular Std Book" w:cs="Circular Std Book"/>
          <w:sz w:val="21"/>
          <w:szCs w:val="21"/>
          <w:lang w:val="en-US"/>
        </w:rPr>
        <w:t xml:space="preserve"> programme – the largest</w:t>
      </w:r>
      <w:r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</w:t>
      </w:r>
      <w:r w:rsidR="00403E65">
        <w:rPr>
          <w:rFonts w:ascii="Circular Std Book" w:hAnsi="Circular Std Book" w:cs="Circular Std Book"/>
          <w:sz w:val="21"/>
          <w:szCs w:val="21"/>
          <w:lang w:val="en-US"/>
        </w:rPr>
        <w:t xml:space="preserve">vaccination programme </w:t>
      </w:r>
      <w:r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of its kind ever undertaken. </w:t>
      </w:r>
    </w:p>
    <w:p w:rsidR="00831A36" w:rsidRPr="00B439C9" w:rsidRDefault="00831A36" w:rsidP="00831A36">
      <w:pPr>
        <w:pStyle w:val="ListParagraph"/>
        <w:numPr>
          <w:ilvl w:val="0"/>
          <w:numId w:val="3"/>
        </w:num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 w:rsidRPr="00B439C9">
        <w:rPr>
          <w:rFonts w:ascii="Circular Std Book" w:hAnsi="Circular Std Book" w:cs="Circular Std Book"/>
          <w:sz w:val="21"/>
          <w:szCs w:val="21"/>
          <w:lang w:val="en-US"/>
        </w:rPr>
        <w:t>The vaccine</w:t>
      </w:r>
      <w:r w:rsidR="00B439C9">
        <w:rPr>
          <w:rFonts w:ascii="Circular Std Book" w:hAnsi="Circular Std Book" w:cs="Circular Std Book"/>
          <w:sz w:val="21"/>
          <w:szCs w:val="21"/>
          <w:lang w:val="en-US"/>
        </w:rPr>
        <w:t>s</w:t>
      </w:r>
      <w:r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will be offered to 4.4 million people in Scotland</w:t>
      </w:r>
      <w:r w:rsidR="0089057A" w:rsidRPr="00B439C9">
        <w:rPr>
          <w:rFonts w:ascii="Circular Std Book" w:hAnsi="Circular Std Book" w:cs="Circular Std Book"/>
          <w:sz w:val="21"/>
          <w:szCs w:val="21"/>
          <w:lang w:val="en-US"/>
        </w:rPr>
        <w:t>.</w:t>
      </w:r>
    </w:p>
    <w:p w:rsidR="00831A36" w:rsidRPr="00B439C9" w:rsidRDefault="00B439C9" w:rsidP="0089057A">
      <w:pPr>
        <w:pStyle w:val="ListParagraph"/>
        <w:numPr>
          <w:ilvl w:val="0"/>
          <w:numId w:val="3"/>
        </w:num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>
        <w:rPr>
          <w:rFonts w:ascii="Circular Std Book" w:hAnsi="Circular Std Book" w:cs="Circular Std Book"/>
          <w:sz w:val="21"/>
          <w:szCs w:val="21"/>
          <w:lang w:val="en-US"/>
        </w:rPr>
        <w:t xml:space="preserve">The programme </w:t>
      </w:r>
      <w:r w:rsidR="00D310F6">
        <w:rPr>
          <w:rFonts w:ascii="Circular Std Book" w:hAnsi="Circular Std Book" w:cs="Circular Std Book"/>
          <w:sz w:val="21"/>
          <w:szCs w:val="21"/>
          <w:lang w:val="en-US"/>
        </w:rPr>
        <w:t>re</w:t>
      </w:r>
      <w:r w:rsidR="0074577C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presents </w:t>
      </w:r>
      <w:r w:rsidR="00BF7E9A" w:rsidRPr="00B439C9">
        <w:rPr>
          <w:rFonts w:ascii="Circular Std Book" w:hAnsi="Circular Std Book" w:cs="Circular Std Book"/>
          <w:sz w:val="21"/>
          <w:szCs w:val="21"/>
          <w:lang w:val="en-US"/>
        </w:rPr>
        <w:t>one of the biggest logistical challenges</w:t>
      </w:r>
      <w:r w:rsidR="009A4870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 the country has faced</w:t>
      </w:r>
      <w:r w:rsidR="00FB2A38">
        <w:rPr>
          <w:rFonts w:ascii="Circular Std Book" w:hAnsi="Circular Std Book" w:cs="Circular Std Book"/>
          <w:sz w:val="21"/>
          <w:szCs w:val="21"/>
          <w:lang w:val="en-US"/>
        </w:rPr>
        <w:t xml:space="preserve">, </w:t>
      </w:r>
      <w:r w:rsidR="00367E7D">
        <w:rPr>
          <w:rFonts w:ascii="Circular Std Book" w:hAnsi="Circular Std Book" w:cs="Circular Std Book"/>
          <w:sz w:val="21"/>
          <w:szCs w:val="21"/>
          <w:lang w:val="en-US"/>
        </w:rPr>
        <w:t>from scaling up the workforce, to inviting large numbers to get vaccinated</w:t>
      </w:r>
      <w:r w:rsidR="002902B7">
        <w:rPr>
          <w:rFonts w:ascii="Circular Std Book" w:hAnsi="Circular Std Book" w:cs="Circular Std Book"/>
          <w:sz w:val="21"/>
          <w:szCs w:val="21"/>
          <w:lang w:val="en-US"/>
        </w:rPr>
        <w:t xml:space="preserve"> safely</w:t>
      </w:r>
      <w:r w:rsidR="00367E7D">
        <w:rPr>
          <w:rFonts w:ascii="Circular Std Book" w:hAnsi="Circular Std Book" w:cs="Circular Std Book"/>
          <w:sz w:val="21"/>
          <w:szCs w:val="21"/>
          <w:lang w:val="en-US"/>
        </w:rPr>
        <w:t>, to</w:t>
      </w:r>
      <w:r w:rsidR="00FB2A38">
        <w:rPr>
          <w:rFonts w:ascii="Circular Std Book" w:hAnsi="Circular Std Book" w:cs="Circular Std Book"/>
          <w:sz w:val="21"/>
          <w:szCs w:val="21"/>
          <w:lang w:val="en-US"/>
        </w:rPr>
        <w:t xml:space="preserve"> the transportation and storage of the vaccines</w:t>
      </w:r>
      <w:r w:rsidR="009A4870" w:rsidRPr="00B439C9">
        <w:rPr>
          <w:rFonts w:ascii="Circular Std Book" w:hAnsi="Circular Std Book" w:cs="Circular Std Book"/>
          <w:sz w:val="21"/>
          <w:szCs w:val="21"/>
          <w:lang w:val="en-US"/>
        </w:rPr>
        <w:t xml:space="preserve">. </w:t>
      </w:r>
    </w:p>
    <w:p w:rsidR="00147846" w:rsidRPr="00064AAC" w:rsidRDefault="00147846" w:rsidP="00147846">
      <w:pPr>
        <w:pStyle w:val="ListParagraph"/>
        <w:numPr>
          <w:ilvl w:val="0"/>
          <w:numId w:val="3"/>
        </w:num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>
        <w:rPr>
          <w:rFonts w:ascii="Circular Std Book" w:hAnsi="Circular Std Book" w:cs="Circular Std Book"/>
          <w:sz w:val="21"/>
          <w:szCs w:val="21"/>
          <w:lang w:val="en-US"/>
        </w:rPr>
        <w:t xml:space="preserve">Those most at risk of Covid-19 will be prioritised to ensure they’re protected. </w:t>
      </w:r>
    </w:p>
    <w:p w:rsidR="00147846" w:rsidRPr="00367E7D" w:rsidRDefault="00147846" w:rsidP="00147846">
      <w:pPr>
        <w:pStyle w:val="ListParagraph"/>
        <w:numPr>
          <w:ilvl w:val="0"/>
          <w:numId w:val="3"/>
        </w:num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>
        <w:rPr>
          <w:rFonts w:ascii="Circular Std Book" w:hAnsi="Circular Std Book" w:cs="Circular Std Book"/>
          <w:sz w:val="21"/>
          <w:szCs w:val="21"/>
          <w:lang w:val="en-US"/>
        </w:rPr>
        <w:t xml:space="preserve">Scotland’s health and social care workers will be amongst the first to be vaccinated to lower the risk of them getting </w:t>
      </w:r>
      <w:r w:rsidR="00403E65">
        <w:rPr>
          <w:rFonts w:ascii="Circular Std Book" w:hAnsi="Circular Std Book" w:cs="Circular Std Book"/>
          <w:sz w:val="21"/>
          <w:szCs w:val="21"/>
          <w:lang w:val="en-US"/>
        </w:rPr>
        <w:t>COVID</w:t>
      </w:r>
      <w:r>
        <w:rPr>
          <w:rFonts w:ascii="Circular Std Book" w:hAnsi="Circular Std Book" w:cs="Circular Std Book"/>
          <w:sz w:val="21"/>
          <w:szCs w:val="21"/>
          <w:lang w:val="en-US"/>
        </w:rPr>
        <w:t xml:space="preserve">-19, or passing it on to their patients. </w:t>
      </w:r>
    </w:p>
    <w:p w:rsidR="00E83546" w:rsidRPr="00064AAC" w:rsidRDefault="00E83546" w:rsidP="00147846">
      <w:pPr>
        <w:pStyle w:val="ListParagraph"/>
        <w:numPr>
          <w:ilvl w:val="0"/>
          <w:numId w:val="3"/>
        </w:numPr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  <w:r>
        <w:rPr>
          <w:rFonts w:ascii="Circular Std Book" w:hAnsi="Circular Std Book" w:cs="Circular Std Book"/>
          <w:sz w:val="21"/>
          <w:szCs w:val="21"/>
          <w:lang w:val="en-US"/>
        </w:rPr>
        <w:t>It will take time to establish the impact of the vaccines on transmission of the virus</w:t>
      </w:r>
      <w:r w:rsidR="00367E7D">
        <w:rPr>
          <w:rFonts w:ascii="Circular Std Book" w:hAnsi="Circular Std Book" w:cs="Circular Std Book"/>
          <w:sz w:val="21"/>
          <w:szCs w:val="21"/>
          <w:lang w:val="en-US"/>
        </w:rPr>
        <w:t>, so it’s important people continue to follow FACTS at all times</w:t>
      </w:r>
      <w:r>
        <w:rPr>
          <w:rFonts w:ascii="Circular Std Book" w:hAnsi="Circular Std Book" w:cs="Circular Std Book"/>
          <w:sz w:val="21"/>
          <w:szCs w:val="21"/>
          <w:lang w:val="en-US"/>
        </w:rPr>
        <w:t xml:space="preserve">.  </w:t>
      </w:r>
    </w:p>
    <w:p w:rsidR="00F34196" w:rsidRPr="00B439C9" w:rsidRDefault="00F34196" w:rsidP="00F34196">
      <w:pPr>
        <w:ind w:left="360"/>
        <w:rPr>
          <w:rFonts w:ascii="Circular Std Book" w:hAnsi="Circular Std Book" w:cs="Circular Std Book"/>
          <w:b/>
          <w:bCs/>
          <w:sz w:val="21"/>
          <w:szCs w:val="21"/>
          <w:lang w:val="en-US"/>
        </w:rPr>
      </w:pPr>
    </w:p>
    <w:sectPr w:rsidR="00F34196" w:rsidRPr="00B43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F15352" w16cid:durableId="2373A8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01C9"/>
    <w:multiLevelType w:val="hybridMultilevel"/>
    <w:tmpl w:val="BD920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5240"/>
    <w:multiLevelType w:val="hybridMultilevel"/>
    <w:tmpl w:val="59268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A71"/>
    <w:multiLevelType w:val="hybridMultilevel"/>
    <w:tmpl w:val="91F0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913"/>
    <w:multiLevelType w:val="hybridMultilevel"/>
    <w:tmpl w:val="D4D4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8271F"/>
    <w:multiLevelType w:val="hybridMultilevel"/>
    <w:tmpl w:val="FF8C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48"/>
    <w:rsid w:val="00063AAF"/>
    <w:rsid w:val="00064AAC"/>
    <w:rsid w:val="000F5817"/>
    <w:rsid w:val="00130E0E"/>
    <w:rsid w:val="00147846"/>
    <w:rsid w:val="00254580"/>
    <w:rsid w:val="002902B7"/>
    <w:rsid w:val="00342D39"/>
    <w:rsid w:val="00350A87"/>
    <w:rsid w:val="00367E7D"/>
    <w:rsid w:val="003C6FD8"/>
    <w:rsid w:val="003D3A33"/>
    <w:rsid w:val="003F74ED"/>
    <w:rsid w:val="00403E65"/>
    <w:rsid w:val="004453B1"/>
    <w:rsid w:val="00557348"/>
    <w:rsid w:val="005968C0"/>
    <w:rsid w:val="005C3109"/>
    <w:rsid w:val="005C5F3A"/>
    <w:rsid w:val="00703C87"/>
    <w:rsid w:val="0071429B"/>
    <w:rsid w:val="0074577C"/>
    <w:rsid w:val="00752BBC"/>
    <w:rsid w:val="007E3CC2"/>
    <w:rsid w:val="00804B9C"/>
    <w:rsid w:val="00831A36"/>
    <w:rsid w:val="0089057A"/>
    <w:rsid w:val="00910B09"/>
    <w:rsid w:val="009A4870"/>
    <w:rsid w:val="009A5578"/>
    <w:rsid w:val="00A10E95"/>
    <w:rsid w:val="00A45A3D"/>
    <w:rsid w:val="00AD08E3"/>
    <w:rsid w:val="00B3161D"/>
    <w:rsid w:val="00B336B9"/>
    <w:rsid w:val="00B439C9"/>
    <w:rsid w:val="00B57636"/>
    <w:rsid w:val="00BF7E9A"/>
    <w:rsid w:val="00C960A6"/>
    <w:rsid w:val="00C96D7F"/>
    <w:rsid w:val="00D310F6"/>
    <w:rsid w:val="00E1309D"/>
    <w:rsid w:val="00E45CEE"/>
    <w:rsid w:val="00E83546"/>
    <w:rsid w:val="00F34196"/>
    <w:rsid w:val="00F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B89C"/>
  <w15:chartTrackingRefBased/>
  <w15:docId w15:val="{1C5C8FC0-E228-46EC-AD91-5873463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7348"/>
    <w:rPr>
      <w:i/>
      <w:iCs/>
    </w:rPr>
  </w:style>
  <w:style w:type="character" w:styleId="Strong">
    <w:name w:val="Strong"/>
    <w:basedOn w:val="DefaultParagraphFont"/>
    <w:uiPriority w:val="22"/>
    <w:qFormat/>
    <w:rsid w:val="00557348"/>
    <w:rPr>
      <w:b/>
      <w:bCs/>
    </w:rPr>
  </w:style>
  <w:style w:type="paragraph" w:styleId="ListParagraph">
    <w:name w:val="List Paragraph"/>
    <w:basedOn w:val="Normal"/>
    <w:uiPriority w:val="34"/>
    <w:qFormat/>
    <w:rsid w:val="005573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3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4B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afe41e3f5d004f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53D26341A57B383EE0540010E0463CCA" version="1.0.0">
  <systemFields>
    <field name="Objective-Id">
      <value order="0">A31094141</value>
    </field>
    <field name="Objective-Title">
      <value order="0">041220 - COVID-19 vaccine - core script FINAL</value>
    </field>
    <field name="Objective-Description">
      <value order="0"/>
    </field>
    <field name="Objective-CreationStamp">
      <value order="0">2020-12-04T17:50:08Z</value>
    </field>
    <field name="Objective-IsApproved">
      <value order="0">false</value>
    </field>
    <field name="Objective-IsPublished">
      <value order="0">true</value>
    </field>
    <field name="Objective-DatePublished">
      <value order="0">2020-12-04T17:50:07Z</value>
    </field>
    <field name="Objective-ModificationStamp">
      <value order="0">2020-12-04T17:50:08Z</value>
    </field>
    <field name="Objective-Owner">
      <value order="0">Smith, Debbie D (Z616781)</value>
    </field>
    <field name="Objective-Path">
      <value order="0">Objective Global Folder:SG File Plan:Administration:Communications:External communications:Marketing campaigns: External communications:Marketing campaigns: Healthier Scotland - Flu (Part 3): 2017-2022</value>
    </field>
    <field name="Objective-Parent">
      <value order="0">Marketing campaigns: Healthier Scotland - Flu (Part 3): 2017-2022</value>
    </field>
    <field name="Objective-State">
      <value order="0">Published</value>
    </field>
    <field name="Objective-VersionId">
      <value order="0">vA45304337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CASE/431201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McIntyre</dc:creator>
  <cp:keywords/>
  <dc:description/>
  <cp:lastModifiedBy>Smith D (Debbie)</cp:lastModifiedBy>
  <cp:revision>2</cp:revision>
  <dcterms:created xsi:type="dcterms:W3CDTF">2020-12-03T18:13:00Z</dcterms:created>
  <dcterms:modified xsi:type="dcterms:W3CDTF">2020-12-04T17:50:00Z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A31094141</vt:lpwstr>
  </property>
  <property fmtid="{D5CDD505-2E9C-101B-9397-08002B2CF9AE}" pid="4" name="Objective-Title">
    <vt:lpwstr>041220 - COVID-19 vaccine - core script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2020-12-04T17:50:07Z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2020-12-04T17:50:07Z</vt:filetime>
  </property>
  <property fmtid="{D5CDD505-2E9C-101B-9397-08002B2CF9AE}" pid="10" name="Objective-ModificationStamp">
    <vt:filetime>2020-12-04T17:50:08Z</vt:filetime>
  </property>
  <property fmtid="{D5CDD505-2E9C-101B-9397-08002B2CF9AE}" pid="11" name="Objective-Owner">
    <vt:lpwstr>Smith, Debbie D (Z616781)</vt:lpwstr>
  </property>
  <property fmtid="{D5CDD505-2E9C-101B-9397-08002B2CF9AE}" pid="12" name="Objective-Path">
    <vt:lpwstr>Objective Global Folder:SG File Plan:Administration:Communications:External communications:Marketing campaigns: External communications:Marketing campaigns: Healthier Scotland - Flu (Part 3): 2017-2022:</vt:lpwstr>
  </property>
  <property fmtid="{D5CDD505-2E9C-101B-9397-08002B2CF9AE}" pid="13" name="Objective-Parent">
    <vt:lpwstr>Marketing campaigns: Healthier Scotland - Flu (Part 3):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vA45304337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</Properties>
</file>