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B01DA" w14:textId="0F830E05" w:rsidR="00F16D71" w:rsidRPr="004A2565" w:rsidRDefault="003A413A" w:rsidP="0034512D">
      <w:pPr>
        <w:spacing w:before="120" w:after="120"/>
        <w:rPr>
          <w:b/>
          <w:bCs/>
          <w:sz w:val="24"/>
          <w:szCs w:val="24"/>
        </w:rPr>
      </w:pPr>
      <w:r>
        <w:rPr>
          <w:b/>
          <w:bCs/>
          <w:sz w:val="24"/>
          <w:szCs w:val="24"/>
        </w:rPr>
        <w:t xml:space="preserve">RCN </w:t>
      </w:r>
      <w:r w:rsidR="00F16D71" w:rsidRPr="004A2565">
        <w:rPr>
          <w:b/>
          <w:bCs/>
          <w:sz w:val="24"/>
          <w:szCs w:val="24"/>
        </w:rPr>
        <w:t xml:space="preserve">Care Home </w:t>
      </w:r>
      <w:r>
        <w:rPr>
          <w:b/>
          <w:bCs/>
          <w:sz w:val="24"/>
          <w:szCs w:val="24"/>
        </w:rPr>
        <w:t>Networking and Education Offers</w:t>
      </w:r>
    </w:p>
    <w:p w14:paraId="3C1D45E2" w14:textId="3D8B8BD1" w:rsidR="00BB1578" w:rsidRPr="004A2565" w:rsidRDefault="00BB1578" w:rsidP="006E65BD">
      <w:pPr>
        <w:spacing w:before="120" w:after="120"/>
        <w:rPr>
          <w:sz w:val="24"/>
          <w:szCs w:val="24"/>
        </w:rPr>
      </w:pPr>
      <w:r w:rsidRPr="004A2565">
        <w:rPr>
          <w:sz w:val="24"/>
          <w:szCs w:val="24"/>
        </w:rPr>
        <w:t>The purpose of this briefing i</w:t>
      </w:r>
      <w:r w:rsidR="00942D2B">
        <w:rPr>
          <w:sz w:val="24"/>
          <w:szCs w:val="24"/>
        </w:rPr>
        <w:t>s</w:t>
      </w:r>
      <w:r w:rsidRPr="004A2565">
        <w:rPr>
          <w:sz w:val="24"/>
          <w:szCs w:val="24"/>
        </w:rPr>
        <w:t xml:space="preserve"> to provide an overview of the</w:t>
      </w:r>
      <w:r w:rsidR="00472ADB">
        <w:rPr>
          <w:sz w:val="24"/>
          <w:szCs w:val="24"/>
        </w:rPr>
        <w:t xml:space="preserve"> current </w:t>
      </w:r>
      <w:r w:rsidR="00472ADB" w:rsidRPr="00472ADB">
        <w:rPr>
          <w:sz w:val="24"/>
          <w:szCs w:val="24"/>
        </w:rPr>
        <w:t>RCN networking and education o</w:t>
      </w:r>
      <w:r w:rsidR="00472ADB">
        <w:rPr>
          <w:sz w:val="24"/>
          <w:szCs w:val="24"/>
        </w:rPr>
        <w:t>ffers</w:t>
      </w:r>
      <w:r w:rsidR="00472ADB" w:rsidRPr="00472ADB">
        <w:rPr>
          <w:sz w:val="24"/>
          <w:szCs w:val="24"/>
        </w:rPr>
        <w:t xml:space="preserve"> within Scotland for Care Home staff</w:t>
      </w:r>
      <w:r w:rsidR="003A413A">
        <w:rPr>
          <w:sz w:val="24"/>
          <w:szCs w:val="24"/>
        </w:rPr>
        <w:t>.</w:t>
      </w:r>
      <w:r w:rsidR="00472ADB">
        <w:rPr>
          <w:sz w:val="24"/>
          <w:szCs w:val="24"/>
        </w:rPr>
        <w:t xml:space="preserve"> </w:t>
      </w:r>
      <w:r w:rsidR="003A413A">
        <w:rPr>
          <w:sz w:val="24"/>
          <w:szCs w:val="24"/>
        </w:rPr>
        <w:t xml:space="preserve"> </w:t>
      </w:r>
      <w:r w:rsidR="00220002" w:rsidRPr="004A2565">
        <w:rPr>
          <w:sz w:val="24"/>
          <w:szCs w:val="24"/>
        </w:rPr>
        <w:t>The briefing provides details of events already timetabled across</w:t>
      </w:r>
      <w:r w:rsidRPr="004A2565">
        <w:rPr>
          <w:sz w:val="24"/>
          <w:szCs w:val="24"/>
        </w:rPr>
        <w:t xml:space="preserve"> the remainder of 2020 and </w:t>
      </w:r>
      <w:r w:rsidR="00472ADB">
        <w:rPr>
          <w:sz w:val="24"/>
          <w:szCs w:val="24"/>
        </w:rPr>
        <w:t xml:space="preserve">a brief summary of </w:t>
      </w:r>
      <w:r w:rsidRPr="004A2565">
        <w:rPr>
          <w:sz w:val="24"/>
          <w:szCs w:val="24"/>
        </w:rPr>
        <w:t xml:space="preserve">proposals for </w:t>
      </w:r>
      <w:r w:rsidR="00CE234D" w:rsidRPr="004A2565">
        <w:rPr>
          <w:sz w:val="24"/>
          <w:szCs w:val="24"/>
        </w:rPr>
        <w:t xml:space="preserve">possible </w:t>
      </w:r>
      <w:r w:rsidRPr="004A2565">
        <w:rPr>
          <w:sz w:val="24"/>
          <w:szCs w:val="24"/>
        </w:rPr>
        <w:t>further</w:t>
      </w:r>
      <w:r w:rsidR="00942D2B">
        <w:rPr>
          <w:sz w:val="24"/>
          <w:szCs w:val="24"/>
        </w:rPr>
        <w:t xml:space="preserve"> </w:t>
      </w:r>
      <w:r w:rsidRPr="004A2565">
        <w:rPr>
          <w:sz w:val="24"/>
          <w:szCs w:val="24"/>
        </w:rPr>
        <w:t>events</w:t>
      </w:r>
      <w:r w:rsidR="00220002" w:rsidRPr="004A2565">
        <w:rPr>
          <w:sz w:val="24"/>
          <w:szCs w:val="24"/>
        </w:rPr>
        <w:t>.</w:t>
      </w:r>
    </w:p>
    <w:p w14:paraId="7AD7C79E" w14:textId="2D7FB807" w:rsidR="006E65BD" w:rsidRPr="003A413A" w:rsidRDefault="00BB1578" w:rsidP="006E65BD">
      <w:pPr>
        <w:spacing w:before="120" w:after="120"/>
        <w:rPr>
          <w:sz w:val="24"/>
          <w:szCs w:val="24"/>
        </w:rPr>
      </w:pPr>
      <w:r w:rsidRPr="004A2565">
        <w:rPr>
          <w:sz w:val="24"/>
          <w:szCs w:val="24"/>
        </w:rPr>
        <w:t>There are several events planned across September to December that are open to Care Home staff.</w:t>
      </w:r>
      <w:r w:rsidR="00220002" w:rsidRPr="004A2565">
        <w:rPr>
          <w:sz w:val="24"/>
          <w:szCs w:val="24"/>
        </w:rPr>
        <w:t xml:space="preserve"> </w:t>
      </w:r>
      <w:r w:rsidRPr="004A2565">
        <w:rPr>
          <w:sz w:val="24"/>
          <w:szCs w:val="24"/>
        </w:rPr>
        <w:t>Th</w:t>
      </w:r>
      <w:r w:rsidR="00CE234D" w:rsidRPr="004A2565">
        <w:rPr>
          <w:sz w:val="24"/>
          <w:szCs w:val="24"/>
        </w:rPr>
        <w:t>e</w:t>
      </w:r>
      <w:r w:rsidRPr="004A2565">
        <w:rPr>
          <w:sz w:val="24"/>
          <w:szCs w:val="24"/>
        </w:rPr>
        <w:t>s</w:t>
      </w:r>
      <w:r w:rsidR="00CE234D" w:rsidRPr="004A2565">
        <w:rPr>
          <w:sz w:val="24"/>
          <w:szCs w:val="24"/>
        </w:rPr>
        <w:t>e</w:t>
      </w:r>
      <w:r w:rsidRPr="004A2565">
        <w:rPr>
          <w:sz w:val="24"/>
          <w:szCs w:val="24"/>
        </w:rPr>
        <w:t xml:space="preserve"> include </w:t>
      </w:r>
      <w:r w:rsidR="008859CD" w:rsidRPr="004A2565">
        <w:rPr>
          <w:sz w:val="24"/>
          <w:szCs w:val="24"/>
        </w:rPr>
        <w:t>RCN Scotland events: those specifically for c</w:t>
      </w:r>
      <w:r w:rsidRPr="004A2565">
        <w:rPr>
          <w:sz w:val="24"/>
          <w:szCs w:val="24"/>
        </w:rPr>
        <w:t xml:space="preserve">are </w:t>
      </w:r>
      <w:r w:rsidR="008859CD" w:rsidRPr="004A2565">
        <w:rPr>
          <w:sz w:val="24"/>
          <w:szCs w:val="24"/>
        </w:rPr>
        <w:t>h</w:t>
      </w:r>
      <w:r w:rsidRPr="004A2565">
        <w:rPr>
          <w:sz w:val="24"/>
          <w:szCs w:val="24"/>
        </w:rPr>
        <w:t>ome</w:t>
      </w:r>
      <w:r w:rsidR="008859CD" w:rsidRPr="004A2565">
        <w:rPr>
          <w:sz w:val="24"/>
          <w:szCs w:val="24"/>
        </w:rPr>
        <w:t xml:space="preserve">s, open to Nurses and NSWs; </w:t>
      </w:r>
      <w:r w:rsidRPr="004A2565">
        <w:rPr>
          <w:sz w:val="24"/>
          <w:szCs w:val="24"/>
        </w:rPr>
        <w:t xml:space="preserve">broader ‘We Care’ study days </w:t>
      </w:r>
      <w:r w:rsidR="008859CD" w:rsidRPr="004A2565">
        <w:rPr>
          <w:sz w:val="24"/>
          <w:szCs w:val="24"/>
        </w:rPr>
        <w:t>targeted at all nursing support</w:t>
      </w:r>
      <w:r w:rsidRPr="004A2565">
        <w:rPr>
          <w:sz w:val="24"/>
          <w:szCs w:val="24"/>
        </w:rPr>
        <w:t xml:space="preserve"> </w:t>
      </w:r>
      <w:r w:rsidR="008859CD" w:rsidRPr="004A2565">
        <w:rPr>
          <w:sz w:val="24"/>
          <w:szCs w:val="24"/>
        </w:rPr>
        <w:t>staff across Scotland including those from c</w:t>
      </w:r>
      <w:r w:rsidRPr="004A2565">
        <w:rPr>
          <w:sz w:val="24"/>
          <w:szCs w:val="24"/>
        </w:rPr>
        <w:t xml:space="preserve">are </w:t>
      </w:r>
      <w:r w:rsidR="008859CD" w:rsidRPr="004A2565">
        <w:rPr>
          <w:sz w:val="24"/>
          <w:szCs w:val="24"/>
        </w:rPr>
        <w:t>ho</w:t>
      </w:r>
      <w:r w:rsidRPr="004A2565">
        <w:rPr>
          <w:sz w:val="24"/>
          <w:szCs w:val="24"/>
        </w:rPr>
        <w:t>me</w:t>
      </w:r>
      <w:r w:rsidR="008859CD" w:rsidRPr="004A2565">
        <w:rPr>
          <w:sz w:val="24"/>
          <w:szCs w:val="24"/>
        </w:rPr>
        <w:t>s; and an RCN UK event open to all care home staff.</w:t>
      </w:r>
    </w:p>
    <w:p w14:paraId="42B6C493" w14:textId="63B3913D" w:rsidR="009D7CD6" w:rsidRPr="004A2565" w:rsidRDefault="009D7CD6" w:rsidP="006E65BD">
      <w:pPr>
        <w:spacing w:before="120" w:after="120"/>
        <w:rPr>
          <w:b/>
          <w:bCs/>
          <w:sz w:val="24"/>
          <w:szCs w:val="24"/>
          <w:u w:val="single"/>
        </w:rPr>
      </w:pPr>
      <w:r w:rsidRPr="004A2565">
        <w:rPr>
          <w:b/>
          <w:bCs/>
          <w:sz w:val="24"/>
          <w:szCs w:val="24"/>
          <w:u w:val="single"/>
        </w:rPr>
        <w:t>Networking</w:t>
      </w:r>
    </w:p>
    <w:p w14:paraId="0E9FFE82" w14:textId="7D79CF20" w:rsidR="00A941B0" w:rsidRPr="004A2565" w:rsidRDefault="00A941B0" w:rsidP="006E65BD">
      <w:pPr>
        <w:spacing w:before="120" w:after="120"/>
        <w:rPr>
          <w:sz w:val="24"/>
          <w:szCs w:val="24"/>
          <w:lang w:val="en"/>
        </w:rPr>
      </w:pPr>
      <w:r w:rsidRPr="004A2565">
        <w:rPr>
          <w:sz w:val="24"/>
          <w:szCs w:val="24"/>
        </w:rPr>
        <w:t xml:space="preserve">A </w:t>
      </w:r>
      <w:r w:rsidR="009D7CD6" w:rsidRPr="004A2565">
        <w:rPr>
          <w:sz w:val="24"/>
          <w:szCs w:val="24"/>
        </w:rPr>
        <w:t>C</w:t>
      </w:r>
      <w:r w:rsidRPr="004A2565">
        <w:rPr>
          <w:sz w:val="24"/>
          <w:szCs w:val="24"/>
        </w:rPr>
        <w:t xml:space="preserve">are </w:t>
      </w:r>
      <w:r w:rsidR="009D7CD6" w:rsidRPr="004A2565">
        <w:rPr>
          <w:sz w:val="24"/>
          <w:szCs w:val="24"/>
        </w:rPr>
        <w:t>Home N</w:t>
      </w:r>
      <w:r w:rsidRPr="004A2565">
        <w:rPr>
          <w:sz w:val="24"/>
          <w:szCs w:val="24"/>
        </w:rPr>
        <w:t>etwork (via Facebook) for all members who work, or have an interest in, nursing care home setting during the COVID-19 pandemic has been set up,</w:t>
      </w:r>
      <w:r w:rsidR="00220002" w:rsidRPr="004A2565">
        <w:rPr>
          <w:sz w:val="24"/>
          <w:szCs w:val="24"/>
        </w:rPr>
        <w:t xml:space="preserve"> </w:t>
      </w:r>
      <w:r w:rsidRPr="004A2565">
        <w:rPr>
          <w:sz w:val="24"/>
          <w:szCs w:val="24"/>
        </w:rPr>
        <w:t xml:space="preserve">with </w:t>
      </w:r>
      <w:r w:rsidR="00942D2B">
        <w:rPr>
          <w:sz w:val="24"/>
          <w:szCs w:val="24"/>
        </w:rPr>
        <w:t xml:space="preserve">currently </w:t>
      </w:r>
      <w:r w:rsidRPr="004A2565">
        <w:rPr>
          <w:sz w:val="24"/>
          <w:szCs w:val="24"/>
        </w:rPr>
        <w:t xml:space="preserve">over 600 members. The network provides an opportunity for members to engage with colleagues within their areas of practice and the RCN, raise concerns and share good practice.  It is a private, member, only group.  The </w:t>
      </w:r>
      <w:r w:rsidRPr="004A2565">
        <w:rPr>
          <w:sz w:val="24"/>
          <w:szCs w:val="24"/>
          <w:lang w:val="en"/>
        </w:rPr>
        <w:t>group defines Care Home as any residential setting that provides nursing in any combination of supportive, end of life, educative or rehabilitative accommodation. This includes settings which care for children, young people, adults and older people who are unable to look after themselves, due to physical, psychological, drug and alcohol addictions or learning disability.</w:t>
      </w:r>
    </w:p>
    <w:p w14:paraId="2A219A86" w14:textId="3F59C1AF" w:rsidR="00631287" w:rsidRPr="004A2565" w:rsidRDefault="00CE0169" w:rsidP="006E65BD">
      <w:pPr>
        <w:spacing w:before="120" w:after="120"/>
        <w:rPr>
          <w:sz w:val="24"/>
          <w:szCs w:val="24"/>
        </w:rPr>
      </w:pPr>
      <w:hyperlink r:id="rId7" w:history="1">
        <w:r w:rsidR="00631287" w:rsidRPr="004A2565">
          <w:rPr>
            <w:rStyle w:val="Hyperlink"/>
            <w:sz w:val="24"/>
            <w:szCs w:val="24"/>
          </w:rPr>
          <w:t>https://www.facebook.com/groups/RCNCareHomeNetwork</w:t>
        </w:r>
      </w:hyperlink>
    </w:p>
    <w:p w14:paraId="247AD21C" w14:textId="77777777" w:rsidR="006E65BD" w:rsidRDefault="006E65BD" w:rsidP="006E65BD">
      <w:pPr>
        <w:spacing w:before="120" w:after="120"/>
        <w:rPr>
          <w:b/>
          <w:bCs/>
          <w:sz w:val="24"/>
          <w:szCs w:val="24"/>
          <w:u w:val="single"/>
        </w:rPr>
      </w:pPr>
    </w:p>
    <w:p w14:paraId="361CB1EA" w14:textId="4311FF45" w:rsidR="009D7CD6" w:rsidRPr="004A2565" w:rsidRDefault="009D7CD6" w:rsidP="006E65BD">
      <w:pPr>
        <w:spacing w:before="120" w:after="120"/>
        <w:rPr>
          <w:b/>
          <w:bCs/>
          <w:sz w:val="24"/>
          <w:szCs w:val="24"/>
          <w:u w:val="single"/>
        </w:rPr>
      </w:pPr>
      <w:r w:rsidRPr="004A2565">
        <w:rPr>
          <w:b/>
          <w:bCs/>
          <w:sz w:val="24"/>
          <w:szCs w:val="24"/>
          <w:u w:val="single"/>
        </w:rPr>
        <w:t>Events</w:t>
      </w:r>
    </w:p>
    <w:p w14:paraId="5C40CA95" w14:textId="77777777" w:rsidR="0034512D" w:rsidRPr="004A2565" w:rsidRDefault="009163C5" w:rsidP="006E65BD">
      <w:pPr>
        <w:spacing w:before="120" w:after="120"/>
        <w:rPr>
          <w:sz w:val="24"/>
          <w:szCs w:val="24"/>
        </w:rPr>
      </w:pPr>
      <w:r w:rsidRPr="004A2565">
        <w:rPr>
          <w:b/>
          <w:bCs/>
          <w:sz w:val="24"/>
          <w:szCs w:val="24"/>
        </w:rPr>
        <w:t>RCN Scotland</w:t>
      </w:r>
      <w:r w:rsidR="008859CD" w:rsidRPr="004A2565">
        <w:rPr>
          <w:sz w:val="24"/>
          <w:szCs w:val="24"/>
        </w:rPr>
        <w:t xml:space="preserve"> </w:t>
      </w:r>
      <w:r w:rsidR="001B1319" w:rsidRPr="004A2565">
        <w:rPr>
          <w:sz w:val="24"/>
          <w:szCs w:val="24"/>
        </w:rPr>
        <w:t>(see appendix A</w:t>
      </w:r>
      <w:r w:rsidR="0034512D" w:rsidRPr="004A2565">
        <w:rPr>
          <w:sz w:val="24"/>
          <w:szCs w:val="24"/>
        </w:rPr>
        <w:t>)</w:t>
      </w:r>
    </w:p>
    <w:p w14:paraId="0885F46E" w14:textId="5EF4E589" w:rsidR="001B1319" w:rsidRPr="004A2565" w:rsidRDefault="0034512D" w:rsidP="006E65BD">
      <w:pPr>
        <w:spacing w:before="120" w:after="120"/>
        <w:rPr>
          <w:sz w:val="24"/>
          <w:szCs w:val="24"/>
          <w:u w:val="single"/>
        </w:rPr>
      </w:pPr>
      <w:r w:rsidRPr="004A2565">
        <w:rPr>
          <w:sz w:val="24"/>
          <w:szCs w:val="24"/>
        </w:rPr>
        <w:t xml:space="preserve">Below is a summary of </w:t>
      </w:r>
      <w:r w:rsidR="003A413A">
        <w:rPr>
          <w:sz w:val="24"/>
          <w:szCs w:val="24"/>
        </w:rPr>
        <w:t>RCN Scotland</w:t>
      </w:r>
      <w:r w:rsidRPr="004A2565">
        <w:rPr>
          <w:sz w:val="24"/>
          <w:szCs w:val="24"/>
        </w:rPr>
        <w:t xml:space="preserve"> events planned between Sep-Dec 2020 – for dates see appendix. </w:t>
      </w:r>
    </w:p>
    <w:p w14:paraId="387BF997" w14:textId="5EEB47E5" w:rsidR="009163C5" w:rsidRPr="004A2565" w:rsidRDefault="009163C5" w:rsidP="006E65BD">
      <w:pPr>
        <w:spacing w:before="120" w:after="120"/>
        <w:ind w:firstLine="284"/>
        <w:rPr>
          <w:sz w:val="24"/>
          <w:szCs w:val="24"/>
          <w:u w:val="single"/>
        </w:rPr>
      </w:pPr>
      <w:r w:rsidRPr="004A2565">
        <w:rPr>
          <w:sz w:val="24"/>
          <w:szCs w:val="24"/>
        </w:rPr>
        <w:t xml:space="preserve">Care Home sessions </w:t>
      </w:r>
      <w:r w:rsidR="00CE234D" w:rsidRPr="004A2565">
        <w:rPr>
          <w:sz w:val="24"/>
          <w:szCs w:val="24"/>
        </w:rPr>
        <w:t>x2</w:t>
      </w:r>
      <w:r w:rsidR="001B1319" w:rsidRPr="004A2565">
        <w:rPr>
          <w:sz w:val="24"/>
          <w:szCs w:val="24"/>
        </w:rPr>
        <w:t xml:space="preserve"> </w:t>
      </w:r>
    </w:p>
    <w:p w14:paraId="0722E236" w14:textId="2029C1FD" w:rsidR="009163C5" w:rsidRPr="004A2565" w:rsidRDefault="009163C5" w:rsidP="006E65BD">
      <w:pPr>
        <w:pStyle w:val="ListParagraph"/>
        <w:numPr>
          <w:ilvl w:val="0"/>
          <w:numId w:val="3"/>
        </w:numPr>
        <w:spacing w:before="120" w:after="120"/>
        <w:rPr>
          <w:sz w:val="24"/>
          <w:szCs w:val="24"/>
        </w:rPr>
      </w:pPr>
      <w:r w:rsidRPr="004A2565">
        <w:rPr>
          <w:sz w:val="24"/>
          <w:szCs w:val="24"/>
        </w:rPr>
        <w:t xml:space="preserve">We are delivering two pilot sessions for care homes- open to all care homes across Scotland.  Open to Nurses and NSWs. </w:t>
      </w:r>
    </w:p>
    <w:p w14:paraId="7D03D44F" w14:textId="2250D2E3" w:rsidR="000F3CA5" w:rsidRPr="004A2565" w:rsidRDefault="000F3CA5" w:rsidP="006E65BD">
      <w:pPr>
        <w:pStyle w:val="ListParagraph"/>
        <w:numPr>
          <w:ilvl w:val="0"/>
          <w:numId w:val="3"/>
        </w:numPr>
        <w:spacing w:before="120" w:after="120"/>
        <w:rPr>
          <w:sz w:val="24"/>
          <w:szCs w:val="24"/>
        </w:rPr>
      </w:pPr>
      <w:r w:rsidRPr="004A2565">
        <w:rPr>
          <w:sz w:val="24"/>
          <w:szCs w:val="24"/>
        </w:rPr>
        <w:t>Topics: Accountability and delegation, records and record keeping and social media.</w:t>
      </w:r>
    </w:p>
    <w:p w14:paraId="77B4A73E" w14:textId="11394428" w:rsidR="009163C5" w:rsidRPr="004A2565" w:rsidRDefault="009163C5" w:rsidP="006E65BD">
      <w:pPr>
        <w:spacing w:before="120" w:after="120"/>
        <w:ind w:firstLine="284"/>
        <w:rPr>
          <w:sz w:val="24"/>
          <w:szCs w:val="24"/>
          <w:u w:val="single"/>
        </w:rPr>
      </w:pPr>
      <w:r w:rsidRPr="004A2565">
        <w:rPr>
          <w:sz w:val="24"/>
          <w:szCs w:val="24"/>
        </w:rPr>
        <w:t>Workplace specific care home sessions</w:t>
      </w:r>
      <w:r w:rsidR="00CE234D" w:rsidRPr="004A2565">
        <w:rPr>
          <w:sz w:val="24"/>
          <w:szCs w:val="24"/>
        </w:rPr>
        <w:t xml:space="preserve"> x8 (plus 4 already undertaken in August)</w:t>
      </w:r>
    </w:p>
    <w:p w14:paraId="6880E65D" w14:textId="77777777" w:rsidR="009163C5" w:rsidRPr="004A2565" w:rsidRDefault="009163C5" w:rsidP="006E65BD">
      <w:pPr>
        <w:pStyle w:val="ListParagraph"/>
        <w:numPr>
          <w:ilvl w:val="0"/>
          <w:numId w:val="3"/>
        </w:numPr>
        <w:spacing w:before="120" w:after="120"/>
        <w:rPr>
          <w:sz w:val="24"/>
          <w:szCs w:val="24"/>
        </w:rPr>
      </w:pPr>
      <w:r w:rsidRPr="004A2565">
        <w:rPr>
          <w:sz w:val="24"/>
          <w:szCs w:val="24"/>
        </w:rPr>
        <w:t xml:space="preserve">Sessions requested by specific care homes and only open to staff within these.  Open to Nurses and NSWs. </w:t>
      </w:r>
    </w:p>
    <w:p w14:paraId="1A3B6990" w14:textId="77777777" w:rsidR="000F3CA5" w:rsidRPr="004A2565" w:rsidRDefault="009163C5" w:rsidP="006E65BD">
      <w:pPr>
        <w:pStyle w:val="ListParagraph"/>
        <w:numPr>
          <w:ilvl w:val="0"/>
          <w:numId w:val="3"/>
        </w:numPr>
        <w:spacing w:before="120" w:after="120"/>
        <w:rPr>
          <w:sz w:val="24"/>
          <w:szCs w:val="24"/>
        </w:rPr>
      </w:pPr>
      <w:r w:rsidRPr="004A2565">
        <w:rPr>
          <w:sz w:val="24"/>
          <w:szCs w:val="24"/>
        </w:rPr>
        <w:t xml:space="preserve">There are various dates planned so far but may increase depending on demand. </w:t>
      </w:r>
    </w:p>
    <w:p w14:paraId="7C0A94F5" w14:textId="56147817" w:rsidR="008859CD" w:rsidRPr="004A2565" w:rsidRDefault="008859CD" w:rsidP="006E65BD">
      <w:pPr>
        <w:pStyle w:val="ListParagraph"/>
        <w:numPr>
          <w:ilvl w:val="0"/>
          <w:numId w:val="3"/>
        </w:numPr>
        <w:spacing w:before="120" w:after="120"/>
        <w:rPr>
          <w:sz w:val="24"/>
          <w:szCs w:val="24"/>
        </w:rPr>
      </w:pPr>
      <w:r w:rsidRPr="004A2565">
        <w:rPr>
          <w:sz w:val="24"/>
          <w:szCs w:val="24"/>
        </w:rPr>
        <w:t>Topics</w:t>
      </w:r>
      <w:r w:rsidR="000F3CA5" w:rsidRPr="004A2565">
        <w:rPr>
          <w:sz w:val="24"/>
          <w:szCs w:val="24"/>
        </w:rPr>
        <w:t>:</w:t>
      </w:r>
      <w:r w:rsidRPr="004A2565">
        <w:rPr>
          <w:sz w:val="24"/>
          <w:szCs w:val="24"/>
        </w:rPr>
        <w:t xml:space="preserve"> Accountability and delegation, records and record keeping and social media.</w:t>
      </w:r>
    </w:p>
    <w:p w14:paraId="5DCCA8DC" w14:textId="62B07045" w:rsidR="009163C5" w:rsidRPr="004A2565" w:rsidRDefault="009163C5" w:rsidP="006E65BD">
      <w:pPr>
        <w:spacing w:before="120" w:after="120"/>
        <w:ind w:firstLine="284"/>
        <w:rPr>
          <w:sz w:val="24"/>
          <w:szCs w:val="24"/>
          <w:u w:val="single"/>
        </w:rPr>
      </w:pPr>
      <w:r w:rsidRPr="004A2565">
        <w:rPr>
          <w:sz w:val="24"/>
          <w:szCs w:val="24"/>
        </w:rPr>
        <w:t>We Care Online sessions</w:t>
      </w:r>
      <w:r w:rsidR="00CE234D" w:rsidRPr="004A2565">
        <w:rPr>
          <w:sz w:val="24"/>
          <w:szCs w:val="24"/>
        </w:rPr>
        <w:t xml:space="preserve"> </w:t>
      </w:r>
      <w:r w:rsidR="001B1319" w:rsidRPr="004A2565">
        <w:rPr>
          <w:sz w:val="24"/>
          <w:szCs w:val="24"/>
        </w:rPr>
        <w:t>x 28 (each branch area is being offered two sessions)</w:t>
      </w:r>
    </w:p>
    <w:p w14:paraId="0F76E0E2" w14:textId="652DC29F" w:rsidR="009163C5" w:rsidRPr="004A2565" w:rsidRDefault="009163C5" w:rsidP="006E65BD">
      <w:pPr>
        <w:pStyle w:val="ListParagraph"/>
        <w:numPr>
          <w:ilvl w:val="0"/>
          <w:numId w:val="2"/>
        </w:numPr>
        <w:spacing w:before="120" w:after="120"/>
        <w:rPr>
          <w:sz w:val="24"/>
          <w:szCs w:val="24"/>
        </w:rPr>
      </w:pPr>
      <w:r w:rsidRPr="004A2565">
        <w:rPr>
          <w:sz w:val="24"/>
          <w:szCs w:val="24"/>
        </w:rPr>
        <w:lastRenderedPageBreak/>
        <w:t>Targeted for Nursing Support Workers in all settings (including care homes), open to members &amp; non-members.</w:t>
      </w:r>
      <w:r w:rsidR="001B1319" w:rsidRPr="004A2565">
        <w:rPr>
          <w:sz w:val="24"/>
          <w:szCs w:val="24"/>
        </w:rPr>
        <w:t xml:space="preserve"> </w:t>
      </w:r>
    </w:p>
    <w:p w14:paraId="6E061B8E" w14:textId="1B5803DE" w:rsidR="000F3CA5" w:rsidRPr="004A2565" w:rsidRDefault="000F3CA5" w:rsidP="006E65BD">
      <w:pPr>
        <w:pStyle w:val="ListParagraph"/>
        <w:numPr>
          <w:ilvl w:val="0"/>
          <w:numId w:val="2"/>
        </w:numPr>
        <w:spacing w:before="120" w:after="120"/>
        <w:rPr>
          <w:sz w:val="24"/>
          <w:szCs w:val="24"/>
        </w:rPr>
      </w:pPr>
      <w:r w:rsidRPr="004A2565">
        <w:rPr>
          <w:sz w:val="24"/>
          <w:szCs w:val="24"/>
        </w:rPr>
        <w:t>Session 1 topics: Accountability &amp; Delegation, Record keeping &amp; Leadership</w:t>
      </w:r>
    </w:p>
    <w:p w14:paraId="743548A7" w14:textId="53ADC136" w:rsidR="006E65BD" w:rsidRPr="003A413A" w:rsidRDefault="000F3CA5" w:rsidP="006E65BD">
      <w:pPr>
        <w:pStyle w:val="ListParagraph"/>
        <w:numPr>
          <w:ilvl w:val="0"/>
          <w:numId w:val="2"/>
        </w:numPr>
        <w:spacing w:before="120" w:after="120"/>
        <w:rPr>
          <w:sz w:val="24"/>
          <w:szCs w:val="24"/>
        </w:rPr>
      </w:pPr>
      <w:r w:rsidRPr="004A2565">
        <w:rPr>
          <w:sz w:val="24"/>
          <w:szCs w:val="24"/>
        </w:rPr>
        <w:t>Session 2 topics: Social media, finding information online &amp; communication</w:t>
      </w:r>
    </w:p>
    <w:p w14:paraId="06E6938C" w14:textId="16DB400F" w:rsidR="000F3CA5" w:rsidRPr="004A2565" w:rsidRDefault="009163C5" w:rsidP="006E65BD">
      <w:pPr>
        <w:spacing w:before="120" w:after="120"/>
        <w:rPr>
          <w:rStyle w:val="Strong"/>
          <w:b w:val="0"/>
          <w:bCs w:val="0"/>
          <w:sz w:val="24"/>
          <w:szCs w:val="24"/>
        </w:rPr>
      </w:pPr>
      <w:r w:rsidRPr="004A2565">
        <w:rPr>
          <w:b/>
          <w:bCs/>
          <w:sz w:val="24"/>
          <w:szCs w:val="24"/>
        </w:rPr>
        <w:t>RCN UK</w:t>
      </w:r>
      <w:r w:rsidR="001B1319" w:rsidRPr="004A2565">
        <w:rPr>
          <w:sz w:val="24"/>
          <w:szCs w:val="24"/>
        </w:rPr>
        <w:t xml:space="preserve"> (see appendix B for draft programme)</w:t>
      </w:r>
    </w:p>
    <w:p w14:paraId="32B87400" w14:textId="4E69C91F" w:rsidR="000F3CA5" w:rsidRPr="00942D2B" w:rsidRDefault="000F3CA5" w:rsidP="006E65BD">
      <w:pPr>
        <w:pStyle w:val="ListParagraph"/>
        <w:numPr>
          <w:ilvl w:val="0"/>
          <w:numId w:val="4"/>
        </w:numPr>
        <w:spacing w:before="120" w:after="120"/>
        <w:rPr>
          <w:rStyle w:val="Strong"/>
          <w:rFonts w:eastAsia="Times New Roman" w:cstheme="minorHAnsi"/>
          <w:b w:val="0"/>
          <w:bCs w:val="0"/>
          <w:sz w:val="24"/>
          <w:szCs w:val="24"/>
        </w:rPr>
      </w:pPr>
      <w:r w:rsidRPr="00942D2B">
        <w:rPr>
          <w:rStyle w:val="Strong"/>
          <w:rFonts w:eastAsia="Times New Roman" w:cstheme="minorHAnsi"/>
          <w:b w:val="0"/>
          <w:bCs w:val="0"/>
          <w:sz w:val="24"/>
          <w:szCs w:val="24"/>
        </w:rPr>
        <w:t>‘The journey to recovery: an online symposium for care homes staff’ to</w:t>
      </w:r>
      <w:r w:rsidR="001B1319" w:rsidRPr="00942D2B">
        <w:rPr>
          <w:rStyle w:val="Strong"/>
          <w:rFonts w:eastAsia="Times New Roman" w:cstheme="minorHAnsi"/>
          <w:b w:val="0"/>
          <w:bCs w:val="0"/>
          <w:sz w:val="24"/>
          <w:szCs w:val="24"/>
        </w:rPr>
        <w:t xml:space="preserve"> be</w:t>
      </w:r>
      <w:r w:rsidRPr="00942D2B">
        <w:rPr>
          <w:rStyle w:val="Strong"/>
          <w:rFonts w:eastAsia="Times New Roman" w:cstheme="minorHAnsi"/>
          <w:b w:val="0"/>
          <w:bCs w:val="0"/>
          <w:sz w:val="24"/>
          <w:szCs w:val="24"/>
        </w:rPr>
        <w:t xml:space="preserve"> held Wednesday 28 October</w:t>
      </w:r>
      <w:r w:rsidR="001B1319" w:rsidRPr="00942D2B">
        <w:rPr>
          <w:rStyle w:val="Strong"/>
          <w:rFonts w:eastAsia="Times New Roman" w:cstheme="minorHAnsi"/>
          <w:b w:val="0"/>
          <w:bCs w:val="0"/>
          <w:sz w:val="24"/>
          <w:szCs w:val="24"/>
        </w:rPr>
        <w:t xml:space="preserve"> 14:30-16:30</w:t>
      </w:r>
      <w:r w:rsidRPr="00942D2B">
        <w:rPr>
          <w:rStyle w:val="Strong"/>
          <w:rFonts w:eastAsia="Times New Roman" w:cstheme="minorHAnsi"/>
          <w:b w:val="0"/>
          <w:bCs w:val="0"/>
          <w:sz w:val="24"/>
          <w:szCs w:val="24"/>
        </w:rPr>
        <w:t xml:space="preserve">. This is a UK wide event open to all care homes staff. </w:t>
      </w:r>
    </w:p>
    <w:p w14:paraId="679208FB" w14:textId="77777777" w:rsidR="00CE234D" w:rsidRPr="00127ABB" w:rsidRDefault="000F3CA5" w:rsidP="006E65BD">
      <w:pPr>
        <w:pStyle w:val="ListParagraph"/>
        <w:numPr>
          <w:ilvl w:val="0"/>
          <w:numId w:val="4"/>
        </w:numPr>
        <w:spacing w:before="120" w:after="120"/>
        <w:rPr>
          <w:rFonts w:cstheme="minorHAnsi"/>
          <w:i/>
          <w:iCs/>
          <w:noProof/>
          <w:sz w:val="24"/>
          <w:szCs w:val="24"/>
          <w:lang w:eastAsia="en-GB"/>
        </w:rPr>
      </w:pPr>
      <w:r w:rsidRPr="00942D2B">
        <w:rPr>
          <w:rStyle w:val="Strong"/>
          <w:rFonts w:eastAsia="Times New Roman" w:cstheme="minorHAnsi"/>
          <w:b w:val="0"/>
          <w:bCs w:val="0"/>
          <w:sz w:val="24"/>
          <w:szCs w:val="24"/>
        </w:rPr>
        <w:t>Topics: Nut</w:t>
      </w:r>
      <w:r w:rsidR="00906AA1" w:rsidRPr="00942D2B">
        <w:rPr>
          <w:rStyle w:val="Strong"/>
          <w:rFonts w:eastAsia="Times New Roman" w:cstheme="minorHAnsi"/>
          <w:b w:val="0"/>
          <w:bCs w:val="0"/>
          <w:sz w:val="24"/>
          <w:szCs w:val="24"/>
        </w:rPr>
        <w:t>rit</w:t>
      </w:r>
      <w:r w:rsidRPr="00942D2B">
        <w:rPr>
          <w:rStyle w:val="Strong"/>
          <w:rFonts w:eastAsia="Times New Roman" w:cstheme="minorHAnsi"/>
          <w:b w:val="0"/>
          <w:bCs w:val="0"/>
          <w:sz w:val="24"/>
          <w:szCs w:val="24"/>
        </w:rPr>
        <w:t>ion and hydration</w:t>
      </w:r>
      <w:r w:rsidR="00906AA1" w:rsidRPr="004A2565">
        <w:rPr>
          <w:rStyle w:val="Strong"/>
          <w:rFonts w:eastAsia="Times New Roman" w:cstheme="minorHAnsi"/>
          <w:b w:val="0"/>
          <w:bCs w:val="0"/>
          <w:sz w:val="24"/>
          <w:szCs w:val="24"/>
        </w:rPr>
        <w:t>, Strength and mobility, Advanced care planning, and Dementia</w:t>
      </w:r>
      <w:r w:rsidR="00CE234D" w:rsidRPr="004A2565">
        <w:rPr>
          <w:rStyle w:val="Strong"/>
          <w:rFonts w:eastAsia="Times New Roman" w:cstheme="minorHAnsi"/>
          <w:b w:val="0"/>
          <w:bCs w:val="0"/>
          <w:sz w:val="24"/>
          <w:szCs w:val="24"/>
        </w:rPr>
        <w:t xml:space="preserve"> and finishing with a </w:t>
      </w:r>
      <w:r w:rsidR="00906AA1" w:rsidRPr="004A2565">
        <w:rPr>
          <w:rStyle w:val="Strong"/>
          <w:rFonts w:eastAsia="Times New Roman" w:cstheme="minorHAnsi"/>
          <w:b w:val="0"/>
          <w:bCs w:val="0"/>
          <w:sz w:val="24"/>
          <w:szCs w:val="24"/>
        </w:rPr>
        <w:t xml:space="preserve">panel discussion entitled </w:t>
      </w:r>
      <w:r w:rsidR="00906AA1" w:rsidRPr="00127ABB">
        <w:rPr>
          <w:rStyle w:val="Strong"/>
          <w:rFonts w:eastAsia="Times New Roman" w:cstheme="minorHAnsi"/>
          <w:i/>
          <w:iCs/>
          <w:sz w:val="24"/>
          <w:szCs w:val="24"/>
        </w:rPr>
        <w:t>‘</w:t>
      </w:r>
      <w:r w:rsidR="00906AA1" w:rsidRPr="00127ABB">
        <w:rPr>
          <w:rFonts w:cstheme="minorHAnsi"/>
          <w:i/>
          <w:iCs/>
          <w:noProof/>
          <w:sz w:val="24"/>
          <w:szCs w:val="24"/>
          <w:lang w:eastAsia="en-GB"/>
        </w:rPr>
        <w:t xml:space="preserve">What is the future for care homes nursing?’ </w:t>
      </w:r>
    </w:p>
    <w:p w14:paraId="03EF9FF4" w14:textId="0060D3D5" w:rsidR="000F3CA5" w:rsidRPr="003A413A" w:rsidRDefault="00127ABB" w:rsidP="006E65BD">
      <w:pPr>
        <w:pStyle w:val="ListParagraph"/>
        <w:numPr>
          <w:ilvl w:val="0"/>
          <w:numId w:val="4"/>
        </w:numPr>
        <w:spacing w:before="120" w:after="120"/>
        <w:rPr>
          <w:rStyle w:val="Strong"/>
          <w:rFonts w:eastAsia="Times New Roman" w:cstheme="minorHAnsi"/>
          <w:b w:val="0"/>
          <w:sz w:val="24"/>
          <w:szCs w:val="24"/>
        </w:rPr>
      </w:pPr>
      <w:r>
        <w:rPr>
          <w:rFonts w:cstheme="minorHAnsi"/>
          <w:bCs/>
          <w:noProof/>
          <w:sz w:val="24"/>
          <w:szCs w:val="24"/>
          <w:lang w:eastAsia="en-GB"/>
        </w:rPr>
        <w:t>There are four p</w:t>
      </w:r>
      <w:r w:rsidR="00906AA1" w:rsidRPr="004A2565">
        <w:rPr>
          <w:rFonts w:cstheme="minorHAnsi"/>
          <w:bCs/>
          <w:noProof/>
          <w:sz w:val="24"/>
          <w:szCs w:val="24"/>
          <w:lang w:eastAsia="en-GB"/>
        </w:rPr>
        <w:t>anel</w:t>
      </w:r>
      <w:r>
        <w:rPr>
          <w:rFonts w:cstheme="minorHAnsi"/>
          <w:bCs/>
          <w:noProof/>
          <w:sz w:val="24"/>
          <w:szCs w:val="24"/>
          <w:lang w:eastAsia="en-GB"/>
        </w:rPr>
        <w:t>list</w:t>
      </w:r>
      <w:r w:rsidR="00942D2B">
        <w:rPr>
          <w:rFonts w:cstheme="minorHAnsi"/>
          <w:bCs/>
          <w:noProof/>
          <w:sz w:val="24"/>
          <w:szCs w:val="24"/>
          <w:lang w:eastAsia="en-GB"/>
        </w:rPr>
        <w:t xml:space="preserve">s with a representative from each of the four countries. </w:t>
      </w:r>
      <w:r w:rsidR="00CE234D" w:rsidRPr="004A2565">
        <w:rPr>
          <w:rFonts w:cstheme="minorHAnsi"/>
          <w:bCs/>
          <w:noProof/>
          <w:sz w:val="24"/>
          <w:szCs w:val="24"/>
          <w:lang w:eastAsia="en-GB"/>
        </w:rPr>
        <w:t>Jane Douglas f</w:t>
      </w:r>
      <w:r>
        <w:rPr>
          <w:rFonts w:cstheme="minorHAnsi"/>
          <w:bCs/>
          <w:noProof/>
          <w:sz w:val="24"/>
          <w:szCs w:val="24"/>
          <w:lang w:eastAsia="en-GB"/>
        </w:rPr>
        <w:t xml:space="preserve">or </w:t>
      </w:r>
      <w:r w:rsidR="00CE234D" w:rsidRPr="004A2565">
        <w:rPr>
          <w:rFonts w:cstheme="minorHAnsi"/>
          <w:bCs/>
          <w:noProof/>
          <w:sz w:val="24"/>
          <w:szCs w:val="24"/>
          <w:lang w:eastAsia="en-GB"/>
        </w:rPr>
        <w:t xml:space="preserve">Scotland </w:t>
      </w:r>
      <w:r w:rsidR="00942D2B">
        <w:rPr>
          <w:rFonts w:cstheme="minorHAnsi"/>
          <w:bCs/>
          <w:noProof/>
          <w:sz w:val="24"/>
          <w:szCs w:val="24"/>
          <w:lang w:eastAsia="en-GB"/>
        </w:rPr>
        <w:t>with</w:t>
      </w:r>
      <w:r w:rsidR="00CE234D" w:rsidRPr="004A2565">
        <w:rPr>
          <w:rFonts w:cstheme="minorHAnsi"/>
          <w:bCs/>
          <w:noProof/>
          <w:sz w:val="24"/>
          <w:szCs w:val="24"/>
          <w:lang w:eastAsia="en-GB"/>
        </w:rPr>
        <w:t xml:space="preserve"> Theresa Fyffe chairing the </w:t>
      </w:r>
      <w:r>
        <w:rPr>
          <w:rFonts w:cstheme="minorHAnsi"/>
          <w:bCs/>
          <w:noProof/>
          <w:sz w:val="24"/>
          <w:szCs w:val="24"/>
          <w:lang w:eastAsia="en-GB"/>
        </w:rPr>
        <w:t xml:space="preserve">panel </w:t>
      </w:r>
      <w:r w:rsidR="00CE234D" w:rsidRPr="004A2565">
        <w:rPr>
          <w:rFonts w:cstheme="minorHAnsi"/>
          <w:bCs/>
          <w:noProof/>
          <w:sz w:val="24"/>
          <w:szCs w:val="24"/>
          <w:lang w:eastAsia="en-GB"/>
        </w:rPr>
        <w:t xml:space="preserve">discussion.  </w:t>
      </w:r>
    </w:p>
    <w:p w14:paraId="618D3C14" w14:textId="7B33E6DF" w:rsidR="00BB1578" w:rsidRPr="004A2565" w:rsidRDefault="00BB1578" w:rsidP="006E65BD">
      <w:pPr>
        <w:spacing w:before="120" w:after="120"/>
        <w:rPr>
          <w:b/>
          <w:bCs/>
          <w:sz w:val="24"/>
          <w:szCs w:val="24"/>
        </w:rPr>
      </w:pPr>
      <w:r w:rsidRPr="004A2565">
        <w:rPr>
          <w:b/>
          <w:bCs/>
          <w:sz w:val="24"/>
          <w:szCs w:val="24"/>
        </w:rPr>
        <w:t>Propos</w:t>
      </w:r>
      <w:r w:rsidR="001B1319" w:rsidRPr="004A2565">
        <w:rPr>
          <w:b/>
          <w:bCs/>
          <w:sz w:val="24"/>
          <w:szCs w:val="24"/>
        </w:rPr>
        <w:t>al for further events</w:t>
      </w:r>
    </w:p>
    <w:p w14:paraId="1EEB925B" w14:textId="237326C9" w:rsidR="00344A8F" w:rsidRPr="004A2565" w:rsidRDefault="009D7CD6" w:rsidP="006E65BD">
      <w:pPr>
        <w:pStyle w:val="ListParagraph"/>
        <w:numPr>
          <w:ilvl w:val="0"/>
          <w:numId w:val="5"/>
        </w:numPr>
        <w:spacing w:before="120" w:after="120"/>
        <w:rPr>
          <w:sz w:val="24"/>
          <w:szCs w:val="24"/>
        </w:rPr>
      </w:pPr>
      <w:r w:rsidRPr="004A2565">
        <w:rPr>
          <w:sz w:val="24"/>
          <w:szCs w:val="24"/>
        </w:rPr>
        <w:t xml:space="preserve">4-5 </w:t>
      </w:r>
      <w:r w:rsidR="001B1319" w:rsidRPr="004A2565">
        <w:rPr>
          <w:sz w:val="24"/>
          <w:szCs w:val="24"/>
        </w:rPr>
        <w:t xml:space="preserve">short online </w:t>
      </w:r>
      <w:r w:rsidR="00F16D71" w:rsidRPr="004A2565">
        <w:rPr>
          <w:sz w:val="24"/>
          <w:szCs w:val="24"/>
        </w:rPr>
        <w:t xml:space="preserve">stand-alone </w:t>
      </w:r>
      <w:r w:rsidR="001B1319" w:rsidRPr="004A2565">
        <w:rPr>
          <w:sz w:val="24"/>
          <w:szCs w:val="24"/>
        </w:rPr>
        <w:t>webinars</w:t>
      </w:r>
      <w:r w:rsidR="00344A8F" w:rsidRPr="004A2565">
        <w:rPr>
          <w:sz w:val="24"/>
          <w:szCs w:val="24"/>
        </w:rPr>
        <w:t xml:space="preserve"> recorded for </w:t>
      </w:r>
      <w:r w:rsidR="003C197C">
        <w:rPr>
          <w:sz w:val="24"/>
          <w:szCs w:val="24"/>
        </w:rPr>
        <w:t xml:space="preserve">future </w:t>
      </w:r>
      <w:r w:rsidR="00344A8F" w:rsidRPr="004A2565">
        <w:rPr>
          <w:sz w:val="24"/>
          <w:szCs w:val="24"/>
        </w:rPr>
        <w:t>accessibility</w:t>
      </w:r>
      <w:r w:rsidR="003C197C">
        <w:rPr>
          <w:sz w:val="24"/>
          <w:szCs w:val="24"/>
        </w:rPr>
        <w:t xml:space="preserve"> for staff unable to attend the live event.</w:t>
      </w:r>
      <w:r w:rsidR="00344A8F" w:rsidRPr="004A2565">
        <w:rPr>
          <w:sz w:val="24"/>
          <w:szCs w:val="24"/>
        </w:rPr>
        <w:t xml:space="preserve"> </w:t>
      </w:r>
    </w:p>
    <w:p w14:paraId="112CEC41" w14:textId="4B17A654" w:rsidR="001B1319" w:rsidRPr="004A2565" w:rsidRDefault="00344A8F" w:rsidP="006E65BD">
      <w:pPr>
        <w:pStyle w:val="ListParagraph"/>
        <w:numPr>
          <w:ilvl w:val="0"/>
          <w:numId w:val="5"/>
        </w:numPr>
        <w:spacing w:before="120" w:after="120"/>
        <w:rPr>
          <w:sz w:val="24"/>
          <w:szCs w:val="24"/>
        </w:rPr>
      </w:pPr>
      <w:r w:rsidRPr="004A2565">
        <w:rPr>
          <w:sz w:val="24"/>
          <w:szCs w:val="24"/>
        </w:rPr>
        <w:t xml:space="preserve">Dates to be </w:t>
      </w:r>
      <w:r w:rsidR="004447DC">
        <w:rPr>
          <w:sz w:val="24"/>
          <w:szCs w:val="24"/>
        </w:rPr>
        <w:t>agreed</w:t>
      </w:r>
      <w:r w:rsidR="003C197C">
        <w:rPr>
          <w:sz w:val="24"/>
          <w:szCs w:val="24"/>
        </w:rPr>
        <w:t>,</w:t>
      </w:r>
      <w:r w:rsidRPr="004A2565">
        <w:rPr>
          <w:sz w:val="24"/>
          <w:szCs w:val="24"/>
        </w:rPr>
        <w:t xml:space="preserve"> but with a view to being </w:t>
      </w:r>
      <w:r w:rsidR="003C197C">
        <w:rPr>
          <w:sz w:val="24"/>
          <w:szCs w:val="24"/>
        </w:rPr>
        <w:t xml:space="preserve">held at the </w:t>
      </w:r>
      <w:r w:rsidRPr="004A2565">
        <w:rPr>
          <w:sz w:val="24"/>
          <w:szCs w:val="24"/>
        </w:rPr>
        <w:t>end of November into early December</w:t>
      </w:r>
      <w:r w:rsidR="009D7CD6" w:rsidRPr="004A2565">
        <w:rPr>
          <w:sz w:val="24"/>
          <w:szCs w:val="24"/>
        </w:rPr>
        <w:t xml:space="preserve"> </w:t>
      </w:r>
    </w:p>
    <w:p w14:paraId="00F342DF" w14:textId="1DAB38F8" w:rsidR="00344A8F" w:rsidRPr="002C3FF1" w:rsidRDefault="00344A8F" w:rsidP="002C3FF1">
      <w:pPr>
        <w:pStyle w:val="ListParagraph"/>
        <w:numPr>
          <w:ilvl w:val="0"/>
          <w:numId w:val="5"/>
        </w:numPr>
        <w:spacing w:before="120" w:after="120"/>
        <w:rPr>
          <w:sz w:val="24"/>
          <w:szCs w:val="24"/>
        </w:rPr>
      </w:pPr>
      <w:r w:rsidRPr="004A2565">
        <w:rPr>
          <w:sz w:val="24"/>
          <w:szCs w:val="24"/>
        </w:rPr>
        <w:t>Target audience: all care home staff</w:t>
      </w:r>
      <w:r w:rsidR="00631287" w:rsidRPr="004A2565">
        <w:rPr>
          <w:sz w:val="24"/>
          <w:szCs w:val="24"/>
        </w:rPr>
        <w:t xml:space="preserve"> (</w:t>
      </w:r>
      <w:r w:rsidR="003C197C" w:rsidRPr="002C3FF1">
        <w:rPr>
          <w:sz w:val="24"/>
          <w:szCs w:val="24"/>
        </w:rPr>
        <w:t xml:space="preserve">key </w:t>
      </w:r>
      <w:r w:rsidR="00631287" w:rsidRPr="002C3FF1">
        <w:rPr>
          <w:sz w:val="24"/>
          <w:szCs w:val="24"/>
        </w:rPr>
        <w:t>focus on registered nurses</w:t>
      </w:r>
      <w:r w:rsidR="002C3FF1" w:rsidRPr="002C3FF1">
        <w:rPr>
          <w:sz w:val="24"/>
          <w:szCs w:val="24"/>
        </w:rPr>
        <w:t xml:space="preserve"> -</w:t>
      </w:r>
      <w:r w:rsidR="002C3FF1">
        <w:rPr>
          <w:sz w:val="24"/>
          <w:szCs w:val="24"/>
        </w:rPr>
        <w:t xml:space="preserve"> </w:t>
      </w:r>
      <w:r w:rsidR="002C3FF1" w:rsidRPr="002C3FF1">
        <w:rPr>
          <w:sz w:val="24"/>
          <w:szCs w:val="24"/>
        </w:rPr>
        <w:t>tbc</w:t>
      </w:r>
      <w:r w:rsidR="00631287" w:rsidRPr="002C3FF1">
        <w:rPr>
          <w:sz w:val="24"/>
          <w:szCs w:val="24"/>
        </w:rPr>
        <w:t>)</w:t>
      </w:r>
    </w:p>
    <w:p w14:paraId="082D676B" w14:textId="02376C84" w:rsidR="00344A8F" w:rsidRPr="004A2565" w:rsidRDefault="00344A8F" w:rsidP="003A413A">
      <w:pPr>
        <w:pStyle w:val="ListParagraph"/>
        <w:numPr>
          <w:ilvl w:val="1"/>
          <w:numId w:val="5"/>
        </w:numPr>
        <w:spacing w:before="120" w:after="120"/>
        <w:rPr>
          <w:sz w:val="24"/>
          <w:szCs w:val="24"/>
        </w:rPr>
      </w:pPr>
      <w:r w:rsidRPr="004A2565">
        <w:rPr>
          <w:sz w:val="24"/>
          <w:szCs w:val="24"/>
        </w:rPr>
        <w:t xml:space="preserve">Topics: Professionalism, Decision-making, Courageous conversations, Escalation &amp; Deterioration (including DNACPR) and Dementia – a focus on Stress &amp; Distress* </w:t>
      </w:r>
    </w:p>
    <w:p w14:paraId="77415606" w14:textId="6E781E51" w:rsidR="00F16D71" w:rsidRPr="004A2565" w:rsidRDefault="00344A8F" w:rsidP="006E65BD">
      <w:pPr>
        <w:pStyle w:val="ListParagraph"/>
        <w:spacing w:before="120" w:after="120"/>
        <w:ind w:left="1069"/>
        <w:rPr>
          <w:sz w:val="24"/>
          <w:szCs w:val="24"/>
        </w:rPr>
      </w:pPr>
      <w:r w:rsidRPr="004A2565">
        <w:rPr>
          <w:sz w:val="24"/>
          <w:szCs w:val="24"/>
        </w:rPr>
        <w:t xml:space="preserve">*this session may not be required given it is a topic within the UK event. </w:t>
      </w:r>
    </w:p>
    <w:p w14:paraId="1EDD6078" w14:textId="247787AF" w:rsidR="0034512D" w:rsidRDefault="0034512D" w:rsidP="006E65BD">
      <w:pPr>
        <w:spacing w:before="120" w:after="120"/>
      </w:pPr>
    </w:p>
    <w:p w14:paraId="189D0431" w14:textId="5AB68771" w:rsidR="00705387" w:rsidRDefault="00705387" w:rsidP="006E65BD">
      <w:pPr>
        <w:spacing w:before="120" w:after="120"/>
      </w:pPr>
    </w:p>
    <w:p w14:paraId="2776EA5F" w14:textId="0C42ECEA" w:rsidR="00705387" w:rsidRDefault="00705387" w:rsidP="006E65BD">
      <w:pPr>
        <w:spacing w:before="120" w:after="120"/>
      </w:pPr>
      <w:r>
        <w:t>Eileen McKenna</w:t>
      </w:r>
    </w:p>
    <w:p w14:paraId="7E878E7E" w14:textId="4936B5B6" w:rsidR="00705387" w:rsidRDefault="00705387" w:rsidP="006E65BD">
      <w:pPr>
        <w:spacing w:before="120" w:after="120"/>
      </w:pPr>
      <w:r>
        <w:t>Associate Director Nursing, Policy &amp; Professional Practice</w:t>
      </w:r>
    </w:p>
    <w:p w14:paraId="52E5EF6B" w14:textId="3434D1AC" w:rsidR="00705387" w:rsidRDefault="00705387" w:rsidP="006E65BD">
      <w:pPr>
        <w:spacing w:before="120" w:after="120"/>
      </w:pPr>
      <w:r>
        <w:t>RCN Scotland</w:t>
      </w:r>
    </w:p>
    <w:p w14:paraId="695C8322" w14:textId="3B245158" w:rsidR="00705387" w:rsidRDefault="00705387" w:rsidP="006E65BD">
      <w:pPr>
        <w:spacing w:before="120" w:after="120"/>
      </w:pPr>
      <w:r>
        <w:t>Eileen.mckenna@rcn.org.uk</w:t>
      </w:r>
    </w:p>
    <w:p w14:paraId="7DE86ACA" w14:textId="49AF63C5" w:rsidR="00631287" w:rsidRDefault="0034512D" w:rsidP="006E65BD">
      <w:pPr>
        <w:spacing w:before="120" w:after="120"/>
      </w:pPr>
      <w:r>
        <w:rPr>
          <w:noProof/>
        </w:rPr>
        <mc:AlternateContent>
          <mc:Choice Requires="wps">
            <w:drawing>
              <wp:anchor distT="0" distB="0" distL="114300" distR="114300" simplePos="0" relativeHeight="251660288" behindDoc="0" locked="0" layoutInCell="1" allowOverlap="1" wp14:anchorId="68936158" wp14:editId="75CCE94F">
                <wp:simplePos x="0" y="0"/>
                <wp:positionH relativeFrom="column">
                  <wp:posOffset>9525</wp:posOffset>
                </wp:positionH>
                <wp:positionV relativeFrom="paragraph">
                  <wp:posOffset>88265</wp:posOffset>
                </wp:positionV>
                <wp:extent cx="54102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41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ED3C7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6.95pt" to="426.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" strokecolor="#4472c4 [3204]" strokeweight=".5pt">
                <v:stroke joinstyle="miter"/>
              </v:line>
            </w:pict>
          </mc:Fallback>
        </mc:AlternateContent>
      </w:r>
      <w:r w:rsidR="00631287">
        <w:br w:type="page"/>
      </w:r>
    </w:p>
    <w:p w14:paraId="6AA6413E" w14:textId="4CB54A7A" w:rsidR="00F655C7" w:rsidRPr="00635585" w:rsidRDefault="00631287" w:rsidP="00F655C7">
      <w:r w:rsidRPr="00635585">
        <w:rPr>
          <w:b/>
          <w:bCs/>
        </w:rPr>
        <w:lastRenderedPageBreak/>
        <w:t>Appendix A</w:t>
      </w:r>
      <w:r w:rsidR="00635585">
        <w:rPr>
          <w:b/>
          <w:bCs/>
        </w:rPr>
        <w:t xml:space="preserve"> - </w:t>
      </w:r>
      <w:r w:rsidR="00F655C7" w:rsidRPr="00635585">
        <w:rPr>
          <w:b/>
          <w:bCs/>
        </w:rPr>
        <w:t>Online care home sessions planned for 2020</w:t>
      </w:r>
      <w:r w:rsidR="00635585">
        <w:rPr>
          <w:b/>
          <w:bCs/>
        </w:rPr>
        <w:t xml:space="preserve"> </w:t>
      </w:r>
    </w:p>
    <w:p w14:paraId="36C16A6A" w14:textId="77777777" w:rsidR="00F655C7" w:rsidRPr="0044267F" w:rsidRDefault="00F655C7" w:rsidP="00F655C7">
      <w:pPr>
        <w:rPr>
          <w:u w:val="single"/>
        </w:rPr>
      </w:pPr>
      <w:r w:rsidRPr="0044267F">
        <w:rPr>
          <w:u w:val="single"/>
        </w:rPr>
        <w:t xml:space="preserve">RCN Scotland Care Home sessions </w:t>
      </w:r>
    </w:p>
    <w:p w14:paraId="351C24F2" w14:textId="77777777" w:rsidR="00F655C7" w:rsidRDefault="00F655C7" w:rsidP="00F655C7">
      <w:r>
        <w:t xml:space="preserve">We are delivering two pilot sessions for care homes- open to all care homes across Scotland.  Open to Nurses and NSWs. </w:t>
      </w:r>
    </w:p>
    <w:tbl>
      <w:tblPr>
        <w:tblStyle w:val="TableGrid"/>
        <w:tblW w:w="0" w:type="auto"/>
        <w:tblLook w:val="04A0" w:firstRow="1" w:lastRow="0" w:firstColumn="1" w:lastColumn="0" w:noHBand="0" w:noVBand="1"/>
      </w:tblPr>
      <w:tblGrid>
        <w:gridCol w:w="3005"/>
        <w:gridCol w:w="3005"/>
        <w:gridCol w:w="3006"/>
      </w:tblGrid>
      <w:tr w:rsidR="00F655C7" w14:paraId="621BD244" w14:textId="77777777" w:rsidTr="004E6F11">
        <w:tc>
          <w:tcPr>
            <w:tcW w:w="3005" w:type="dxa"/>
          </w:tcPr>
          <w:p w14:paraId="13C239D9" w14:textId="77777777" w:rsidR="00F655C7" w:rsidRDefault="00F655C7" w:rsidP="004E6F11">
            <w:r>
              <w:t xml:space="preserve">Session 1 </w:t>
            </w:r>
          </w:p>
        </w:tc>
        <w:tc>
          <w:tcPr>
            <w:tcW w:w="3005" w:type="dxa"/>
          </w:tcPr>
          <w:p w14:paraId="1D31FCD2" w14:textId="77777777" w:rsidR="00F655C7" w:rsidRDefault="00F655C7" w:rsidP="004E6F11">
            <w:r>
              <w:t>8</w:t>
            </w:r>
            <w:r w:rsidRPr="006F3FDC">
              <w:rPr>
                <w:vertAlign w:val="superscript"/>
              </w:rPr>
              <w:t>th</w:t>
            </w:r>
            <w:r>
              <w:t xml:space="preserve"> September </w:t>
            </w:r>
          </w:p>
        </w:tc>
        <w:tc>
          <w:tcPr>
            <w:tcW w:w="3006" w:type="dxa"/>
          </w:tcPr>
          <w:p w14:paraId="21BCC69A" w14:textId="77777777" w:rsidR="00F655C7" w:rsidRDefault="00F655C7" w:rsidP="004E6F11">
            <w:r>
              <w:t xml:space="preserve">Accountability &amp; delegation, record keeping and social media </w:t>
            </w:r>
          </w:p>
        </w:tc>
      </w:tr>
      <w:tr w:rsidR="00F655C7" w14:paraId="5A55C4EF" w14:textId="77777777" w:rsidTr="004E6F11">
        <w:tc>
          <w:tcPr>
            <w:tcW w:w="3005" w:type="dxa"/>
          </w:tcPr>
          <w:p w14:paraId="605E701D" w14:textId="77777777" w:rsidR="00F655C7" w:rsidRDefault="00F655C7" w:rsidP="004E6F11">
            <w:r>
              <w:t xml:space="preserve">Session 2 </w:t>
            </w:r>
          </w:p>
        </w:tc>
        <w:tc>
          <w:tcPr>
            <w:tcW w:w="3005" w:type="dxa"/>
          </w:tcPr>
          <w:p w14:paraId="21FFFA94" w14:textId="77777777" w:rsidR="00F655C7" w:rsidRDefault="00F655C7" w:rsidP="004E6F11">
            <w:r>
              <w:t>17</w:t>
            </w:r>
            <w:r w:rsidRPr="006F3FDC">
              <w:rPr>
                <w:vertAlign w:val="superscript"/>
              </w:rPr>
              <w:t>th</w:t>
            </w:r>
            <w:r>
              <w:t xml:space="preserve"> September </w:t>
            </w:r>
          </w:p>
        </w:tc>
        <w:tc>
          <w:tcPr>
            <w:tcW w:w="3006" w:type="dxa"/>
          </w:tcPr>
          <w:p w14:paraId="743CC4C6" w14:textId="77777777" w:rsidR="00F655C7" w:rsidRDefault="00F655C7" w:rsidP="004E6F11">
            <w:r>
              <w:t>Accountability &amp; delegation, record keeping and social media</w:t>
            </w:r>
          </w:p>
        </w:tc>
      </w:tr>
    </w:tbl>
    <w:p w14:paraId="2770D8F8" w14:textId="77777777" w:rsidR="00F655C7" w:rsidRDefault="00F655C7" w:rsidP="00F655C7"/>
    <w:p w14:paraId="2F407B42" w14:textId="77777777" w:rsidR="00F655C7" w:rsidRPr="00F21F25" w:rsidRDefault="00F655C7" w:rsidP="00F655C7">
      <w:pPr>
        <w:rPr>
          <w:u w:val="single"/>
        </w:rPr>
      </w:pPr>
      <w:r w:rsidRPr="00F21F25">
        <w:rPr>
          <w:u w:val="single"/>
        </w:rPr>
        <w:t>Workplace specific care home sessions</w:t>
      </w:r>
    </w:p>
    <w:p w14:paraId="57C572A9" w14:textId="77777777" w:rsidR="00F655C7" w:rsidRDefault="00F655C7" w:rsidP="00F655C7">
      <w:r>
        <w:t xml:space="preserve">Sessions requested by specific care homes and only open to staff within these.  Open to Nurses and NSWs. </w:t>
      </w:r>
    </w:p>
    <w:p w14:paraId="4CCC9582" w14:textId="77777777" w:rsidR="00F655C7" w:rsidRDefault="00F655C7" w:rsidP="00F655C7">
      <w:r>
        <w:t xml:space="preserve">These are the dates planned so far but may increase depending on demand. </w:t>
      </w:r>
    </w:p>
    <w:tbl>
      <w:tblPr>
        <w:tblStyle w:val="TableGrid"/>
        <w:tblW w:w="0" w:type="auto"/>
        <w:tblLook w:val="04A0" w:firstRow="1" w:lastRow="0" w:firstColumn="1" w:lastColumn="0" w:noHBand="0" w:noVBand="1"/>
      </w:tblPr>
      <w:tblGrid>
        <w:gridCol w:w="3005"/>
        <w:gridCol w:w="3005"/>
        <w:gridCol w:w="3006"/>
      </w:tblGrid>
      <w:tr w:rsidR="00F655C7" w14:paraId="31419132" w14:textId="77777777" w:rsidTr="004E6F11">
        <w:tc>
          <w:tcPr>
            <w:tcW w:w="3005" w:type="dxa"/>
          </w:tcPr>
          <w:p w14:paraId="5F908D71" w14:textId="77777777" w:rsidR="00F655C7" w:rsidRDefault="00F655C7" w:rsidP="004E6F11">
            <w:r>
              <w:t xml:space="preserve">Care home provider </w:t>
            </w:r>
          </w:p>
        </w:tc>
        <w:tc>
          <w:tcPr>
            <w:tcW w:w="3005" w:type="dxa"/>
          </w:tcPr>
          <w:p w14:paraId="478F137F" w14:textId="77777777" w:rsidR="00F655C7" w:rsidRDefault="00F655C7" w:rsidP="004E6F11">
            <w:r>
              <w:t>Date</w:t>
            </w:r>
          </w:p>
        </w:tc>
        <w:tc>
          <w:tcPr>
            <w:tcW w:w="3006" w:type="dxa"/>
          </w:tcPr>
          <w:p w14:paraId="56EBDB1B" w14:textId="77777777" w:rsidR="00F655C7" w:rsidRDefault="00F655C7" w:rsidP="004E6F11">
            <w:r>
              <w:t xml:space="preserve">Topics </w:t>
            </w:r>
          </w:p>
        </w:tc>
      </w:tr>
      <w:tr w:rsidR="00F655C7" w14:paraId="01D3DBD0" w14:textId="77777777" w:rsidTr="004E6F11">
        <w:tc>
          <w:tcPr>
            <w:tcW w:w="3005" w:type="dxa"/>
          </w:tcPr>
          <w:p w14:paraId="3B6C04B4" w14:textId="77777777" w:rsidR="00F655C7" w:rsidRDefault="00F655C7" w:rsidP="004E6F11">
            <w:r>
              <w:t xml:space="preserve">HC One </w:t>
            </w:r>
          </w:p>
        </w:tc>
        <w:tc>
          <w:tcPr>
            <w:tcW w:w="3005" w:type="dxa"/>
          </w:tcPr>
          <w:p w14:paraId="39FD498E" w14:textId="77777777" w:rsidR="00F655C7" w:rsidRDefault="00F655C7" w:rsidP="004E6F11">
            <w:r>
              <w:t>23</w:t>
            </w:r>
            <w:r w:rsidRPr="00F21F25">
              <w:rPr>
                <w:vertAlign w:val="superscript"/>
              </w:rPr>
              <w:t>rd</w:t>
            </w:r>
            <w:r>
              <w:t xml:space="preserve"> September </w:t>
            </w:r>
          </w:p>
        </w:tc>
        <w:tc>
          <w:tcPr>
            <w:tcW w:w="3006" w:type="dxa"/>
          </w:tcPr>
          <w:p w14:paraId="44FB9019" w14:textId="77777777" w:rsidR="00F655C7" w:rsidRDefault="00F655C7" w:rsidP="004E6F11">
            <w:r>
              <w:t>Accountability &amp; delegation, record keeping and social media</w:t>
            </w:r>
          </w:p>
        </w:tc>
      </w:tr>
      <w:tr w:rsidR="00F655C7" w14:paraId="100BAA18" w14:textId="77777777" w:rsidTr="004E6F11">
        <w:tc>
          <w:tcPr>
            <w:tcW w:w="3005" w:type="dxa"/>
          </w:tcPr>
          <w:p w14:paraId="37A46E0A" w14:textId="77777777" w:rsidR="00F655C7" w:rsidRDefault="00F655C7" w:rsidP="004E6F11">
            <w:r>
              <w:t xml:space="preserve">HC One </w:t>
            </w:r>
          </w:p>
        </w:tc>
        <w:tc>
          <w:tcPr>
            <w:tcW w:w="3005" w:type="dxa"/>
          </w:tcPr>
          <w:p w14:paraId="3A1E474F" w14:textId="77777777" w:rsidR="00F655C7" w:rsidRDefault="00F655C7" w:rsidP="004E6F11">
            <w:r>
              <w:t>30</w:t>
            </w:r>
            <w:r w:rsidRPr="00F21F25">
              <w:rPr>
                <w:vertAlign w:val="superscript"/>
              </w:rPr>
              <w:t>th</w:t>
            </w:r>
            <w:r>
              <w:t xml:space="preserve"> September </w:t>
            </w:r>
          </w:p>
        </w:tc>
        <w:tc>
          <w:tcPr>
            <w:tcW w:w="3006" w:type="dxa"/>
          </w:tcPr>
          <w:p w14:paraId="36A26BBB" w14:textId="77777777" w:rsidR="00F655C7" w:rsidRDefault="00F655C7" w:rsidP="004E6F11">
            <w:r>
              <w:t>Accountability &amp; delegation, record keeping and social media</w:t>
            </w:r>
          </w:p>
        </w:tc>
      </w:tr>
      <w:tr w:rsidR="00F655C7" w14:paraId="1A048682" w14:textId="77777777" w:rsidTr="004E6F11">
        <w:tc>
          <w:tcPr>
            <w:tcW w:w="3005" w:type="dxa"/>
          </w:tcPr>
          <w:p w14:paraId="2A89274C" w14:textId="77777777" w:rsidR="00F655C7" w:rsidRDefault="00F655C7" w:rsidP="004E6F11">
            <w:r>
              <w:t xml:space="preserve">HC One </w:t>
            </w:r>
          </w:p>
        </w:tc>
        <w:tc>
          <w:tcPr>
            <w:tcW w:w="3005" w:type="dxa"/>
          </w:tcPr>
          <w:p w14:paraId="6AB55A82" w14:textId="77777777" w:rsidR="00F655C7" w:rsidRDefault="00F655C7" w:rsidP="004E6F11">
            <w:r>
              <w:t>16</w:t>
            </w:r>
            <w:r w:rsidRPr="00F21F25">
              <w:rPr>
                <w:vertAlign w:val="superscript"/>
              </w:rPr>
              <w:t>th</w:t>
            </w:r>
            <w:r>
              <w:t xml:space="preserve"> October</w:t>
            </w:r>
          </w:p>
        </w:tc>
        <w:tc>
          <w:tcPr>
            <w:tcW w:w="3006" w:type="dxa"/>
          </w:tcPr>
          <w:p w14:paraId="4A5E2D81" w14:textId="77777777" w:rsidR="00F655C7" w:rsidRDefault="00F655C7" w:rsidP="004E6F11">
            <w:r>
              <w:t>Accountability &amp; delegation, record keeping and social media</w:t>
            </w:r>
          </w:p>
        </w:tc>
      </w:tr>
      <w:tr w:rsidR="00F655C7" w14:paraId="77130EBE" w14:textId="77777777" w:rsidTr="004E6F11">
        <w:tc>
          <w:tcPr>
            <w:tcW w:w="3005" w:type="dxa"/>
          </w:tcPr>
          <w:p w14:paraId="3AA8D822" w14:textId="77777777" w:rsidR="00F655C7" w:rsidRDefault="00F655C7" w:rsidP="004E6F11">
            <w:r>
              <w:t>HC One</w:t>
            </w:r>
          </w:p>
        </w:tc>
        <w:tc>
          <w:tcPr>
            <w:tcW w:w="3005" w:type="dxa"/>
          </w:tcPr>
          <w:p w14:paraId="7A785EF3" w14:textId="77777777" w:rsidR="00F655C7" w:rsidRDefault="00F655C7" w:rsidP="004E6F11">
            <w:r>
              <w:t>20</w:t>
            </w:r>
            <w:r w:rsidRPr="00F21F25">
              <w:rPr>
                <w:vertAlign w:val="superscript"/>
              </w:rPr>
              <w:t>th</w:t>
            </w:r>
            <w:r>
              <w:t xml:space="preserve"> October </w:t>
            </w:r>
          </w:p>
        </w:tc>
        <w:tc>
          <w:tcPr>
            <w:tcW w:w="3006" w:type="dxa"/>
          </w:tcPr>
          <w:p w14:paraId="76DF7EDE" w14:textId="77777777" w:rsidR="00F655C7" w:rsidRDefault="00F655C7" w:rsidP="004E6F11">
            <w:r>
              <w:t>Accountability &amp; delegation, record keeping and social media</w:t>
            </w:r>
          </w:p>
        </w:tc>
      </w:tr>
      <w:tr w:rsidR="00F655C7" w14:paraId="02BC59F6" w14:textId="77777777" w:rsidTr="004E6F11">
        <w:tc>
          <w:tcPr>
            <w:tcW w:w="3005" w:type="dxa"/>
          </w:tcPr>
          <w:p w14:paraId="31299838" w14:textId="77777777" w:rsidR="00F655C7" w:rsidRDefault="00F655C7" w:rsidP="004E6F11">
            <w:r>
              <w:t>HC One</w:t>
            </w:r>
          </w:p>
        </w:tc>
        <w:tc>
          <w:tcPr>
            <w:tcW w:w="3005" w:type="dxa"/>
          </w:tcPr>
          <w:p w14:paraId="23C1664D" w14:textId="77777777" w:rsidR="00F655C7" w:rsidRDefault="00F655C7" w:rsidP="004E6F11">
            <w:r>
              <w:t>4</w:t>
            </w:r>
            <w:r w:rsidRPr="00F21F25">
              <w:rPr>
                <w:vertAlign w:val="superscript"/>
              </w:rPr>
              <w:t>th</w:t>
            </w:r>
            <w:r>
              <w:t xml:space="preserve"> October </w:t>
            </w:r>
          </w:p>
        </w:tc>
        <w:tc>
          <w:tcPr>
            <w:tcW w:w="3006" w:type="dxa"/>
          </w:tcPr>
          <w:p w14:paraId="4D7E562A" w14:textId="77777777" w:rsidR="00F655C7" w:rsidRDefault="00F655C7" w:rsidP="004E6F11">
            <w:r>
              <w:t>Accountability &amp; delegation, record keeping and social media</w:t>
            </w:r>
          </w:p>
        </w:tc>
      </w:tr>
      <w:tr w:rsidR="00F655C7" w14:paraId="4A6C1A76" w14:textId="77777777" w:rsidTr="004E6F11">
        <w:tc>
          <w:tcPr>
            <w:tcW w:w="3005" w:type="dxa"/>
          </w:tcPr>
          <w:p w14:paraId="0ED3D789" w14:textId="77777777" w:rsidR="00F655C7" w:rsidRDefault="00F655C7" w:rsidP="004E6F11">
            <w:r>
              <w:t>HC One</w:t>
            </w:r>
          </w:p>
        </w:tc>
        <w:tc>
          <w:tcPr>
            <w:tcW w:w="3005" w:type="dxa"/>
          </w:tcPr>
          <w:p w14:paraId="700059D7" w14:textId="77777777" w:rsidR="00F655C7" w:rsidRDefault="00F655C7" w:rsidP="004E6F11">
            <w:r>
              <w:t>27</w:t>
            </w:r>
            <w:r w:rsidRPr="00F21F25">
              <w:rPr>
                <w:vertAlign w:val="superscript"/>
              </w:rPr>
              <w:t>th</w:t>
            </w:r>
            <w:r>
              <w:t xml:space="preserve"> October </w:t>
            </w:r>
          </w:p>
        </w:tc>
        <w:tc>
          <w:tcPr>
            <w:tcW w:w="3006" w:type="dxa"/>
          </w:tcPr>
          <w:p w14:paraId="5883915A" w14:textId="77777777" w:rsidR="00F655C7" w:rsidRDefault="00F655C7" w:rsidP="004E6F11">
            <w:r>
              <w:t>Accountability &amp; delegation, record keeping and social media</w:t>
            </w:r>
          </w:p>
        </w:tc>
      </w:tr>
      <w:tr w:rsidR="00F655C7" w14:paraId="51D0BF75" w14:textId="77777777" w:rsidTr="004E6F11">
        <w:tc>
          <w:tcPr>
            <w:tcW w:w="3005" w:type="dxa"/>
          </w:tcPr>
          <w:p w14:paraId="304008DE" w14:textId="77777777" w:rsidR="00F655C7" w:rsidRDefault="00F655C7" w:rsidP="004E6F11">
            <w:r>
              <w:t>HC One</w:t>
            </w:r>
          </w:p>
        </w:tc>
        <w:tc>
          <w:tcPr>
            <w:tcW w:w="3005" w:type="dxa"/>
          </w:tcPr>
          <w:p w14:paraId="23A10AFC" w14:textId="77777777" w:rsidR="00F655C7" w:rsidRDefault="00F655C7" w:rsidP="004E6F11">
            <w:r>
              <w:t>Dec (Date TBA)</w:t>
            </w:r>
          </w:p>
        </w:tc>
        <w:tc>
          <w:tcPr>
            <w:tcW w:w="3006" w:type="dxa"/>
          </w:tcPr>
          <w:p w14:paraId="742F3352" w14:textId="77777777" w:rsidR="00F655C7" w:rsidRDefault="00F655C7" w:rsidP="004E6F11">
            <w:r>
              <w:t>Accountability &amp; delegation, record keeping and social media</w:t>
            </w:r>
          </w:p>
        </w:tc>
      </w:tr>
      <w:tr w:rsidR="00F655C7" w14:paraId="52EC93EC" w14:textId="77777777" w:rsidTr="004E6F11">
        <w:tc>
          <w:tcPr>
            <w:tcW w:w="3005" w:type="dxa"/>
          </w:tcPr>
          <w:p w14:paraId="504DD048" w14:textId="77777777" w:rsidR="00F655C7" w:rsidRDefault="00F655C7" w:rsidP="004E6F11">
            <w:r>
              <w:t>HC One</w:t>
            </w:r>
          </w:p>
        </w:tc>
        <w:tc>
          <w:tcPr>
            <w:tcW w:w="3005" w:type="dxa"/>
          </w:tcPr>
          <w:p w14:paraId="543C3FC2" w14:textId="77777777" w:rsidR="00F655C7" w:rsidRDefault="00F655C7" w:rsidP="004E6F11">
            <w:r>
              <w:t xml:space="preserve">Dec (Date TBA) </w:t>
            </w:r>
          </w:p>
        </w:tc>
        <w:tc>
          <w:tcPr>
            <w:tcW w:w="3006" w:type="dxa"/>
          </w:tcPr>
          <w:p w14:paraId="2666DB02" w14:textId="77777777" w:rsidR="00F655C7" w:rsidRDefault="00F655C7" w:rsidP="004E6F11">
            <w:r>
              <w:t>Accountability &amp; delegation, record keeping and social media</w:t>
            </w:r>
          </w:p>
        </w:tc>
      </w:tr>
    </w:tbl>
    <w:p w14:paraId="03282467" w14:textId="77777777" w:rsidR="00F655C7" w:rsidRDefault="00F655C7" w:rsidP="00F655C7"/>
    <w:p w14:paraId="5561D85B" w14:textId="77777777" w:rsidR="00635585" w:rsidRDefault="00635585">
      <w:pPr>
        <w:rPr>
          <w:u w:val="single"/>
        </w:rPr>
      </w:pPr>
      <w:r>
        <w:rPr>
          <w:u w:val="single"/>
        </w:rPr>
        <w:br w:type="page"/>
      </w:r>
    </w:p>
    <w:p w14:paraId="36092F41" w14:textId="0696770D" w:rsidR="00F655C7" w:rsidRPr="00F21F25" w:rsidRDefault="00F655C7" w:rsidP="00F655C7">
      <w:pPr>
        <w:rPr>
          <w:u w:val="single"/>
        </w:rPr>
      </w:pPr>
      <w:r w:rsidRPr="00F21F25">
        <w:rPr>
          <w:u w:val="single"/>
        </w:rPr>
        <w:lastRenderedPageBreak/>
        <w:t xml:space="preserve">We Care Online sessions- </w:t>
      </w:r>
    </w:p>
    <w:p w14:paraId="19668E0F" w14:textId="77777777" w:rsidR="00F655C7" w:rsidRDefault="00F655C7" w:rsidP="00F655C7">
      <w:r>
        <w:t xml:space="preserve">Targeted for Nursing Support Workers in all settings (including care homes), open to members &amp; non-members. </w:t>
      </w:r>
    </w:p>
    <w:p w14:paraId="0E649DD5" w14:textId="196A5A01" w:rsidR="00F655C7" w:rsidRDefault="00F655C7" w:rsidP="00F655C7"/>
    <w:tbl>
      <w:tblPr>
        <w:tblStyle w:val="TableGrid"/>
        <w:tblW w:w="0" w:type="auto"/>
        <w:tblLook w:val="04A0" w:firstRow="1" w:lastRow="0" w:firstColumn="1" w:lastColumn="0" w:noHBand="0" w:noVBand="1"/>
      </w:tblPr>
      <w:tblGrid>
        <w:gridCol w:w="1709"/>
        <w:gridCol w:w="1154"/>
        <w:gridCol w:w="6063"/>
      </w:tblGrid>
      <w:tr w:rsidR="00F655C7" w:rsidRPr="006F3FDC" w14:paraId="2A85AF50" w14:textId="77777777" w:rsidTr="004E6F11">
        <w:trPr>
          <w:trHeight w:val="514"/>
        </w:trPr>
        <w:tc>
          <w:tcPr>
            <w:tcW w:w="1709" w:type="dxa"/>
            <w:noWrap/>
            <w:hideMark/>
          </w:tcPr>
          <w:p w14:paraId="546B6F73" w14:textId="77777777" w:rsidR="00F655C7" w:rsidRPr="006F3FDC" w:rsidRDefault="00F655C7" w:rsidP="004E6F11">
            <w:r w:rsidRPr="006F3FDC">
              <w:t>Lothian 1</w:t>
            </w:r>
          </w:p>
        </w:tc>
        <w:tc>
          <w:tcPr>
            <w:tcW w:w="1154" w:type="dxa"/>
            <w:noWrap/>
            <w:hideMark/>
          </w:tcPr>
          <w:p w14:paraId="389F78CD" w14:textId="77777777" w:rsidR="00F655C7" w:rsidRPr="006F3FDC" w:rsidRDefault="00F655C7" w:rsidP="004E6F11">
            <w:r w:rsidRPr="006F3FDC">
              <w:t>29th Sep</w:t>
            </w:r>
          </w:p>
        </w:tc>
        <w:tc>
          <w:tcPr>
            <w:tcW w:w="6063" w:type="dxa"/>
            <w:hideMark/>
          </w:tcPr>
          <w:p w14:paraId="58EA2B22" w14:textId="77777777" w:rsidR="00F655C7" w:rsidRPr="006F3FDC" w:rsidRDefault="00F655C7" w:rsidP="004E6F11">
            <w:r w:rsidRPr="006F3FDC">
              <w:t>Accountability &amp; Delegation, Record keeping &amp; Leadership</w:t>
            </w:r>
          </w:p>
        </w:tc>
      </w:tr>
      <w:tr w:rsidR="00F655C7" w:rsidRPr="006F3FDC" w14:paraId="53FCC109" w14:textId="77777777" w:rsidTr="004E6F11">
        <w:trPr>
          <w:trHeight w:val="300"/>
        </w:trPr>
        <w:tc>
          <w:tcPr>
            <w:tcW w:w="1709" w:type="dxa"/>
            <w:noWrap/>
            <w:hideMark/>
          </w:tcPr>
          <w:p w14:paraId="65A3627B" w14:textId="77777777" w:rsidR="00F655C7" w:rsidRPr="006F3FDC" w:rsidRDefault="00F655C7" w:rsidP="004E6F11">
            <w:r w:rsidRPr="006F3FDC">
              <w:t>Glasgow 1</w:t>
            </w:r>
          </w:p>
        </w:tc>
        <w:tc>
          <w:tcPr>
            <w:tcW w:w="1154" w:type="dxa"/>
            <w:noWrap/>
            <w:hideMark/>
          </w:tcPr>
          <w:p w14:paraId="48060165" w14:textId="77777777" w:rsidR="00F655C7" w:rsidRPr="006F3FDC" w:rsidRDefault="00F655C7" w:rsidP="004E6F11">
            <w:r w:rsidRPr="006F3FDC">
              <w:t>22nd Sep</w:t>
            </w:r>
          </w:p>
        </w:tc>
        <w:tc>
          <w:tcPr>
            <w:tcW w:w="6063" w:type="dxa"/>
            <w:noWrap/>
            <w:hideMark/>
          </w:tcPr>
          <w:p w14:paraId="29704B12" w14:textId="77777777" w:rsidR="00F655C7" w:rsidRPr="006F3FDC" w:rsidRDefault="00F655C7" w:rsidP="004E6F11">
            <w:r w:rsidRPr="006F3FDC">
              <w:t>Accountability &amp; Delegation, Record keeping &amp; Leadership</w:t>
            </w:r>
          </w:p>
        </w:tc>
      </w:tr>
      <w:tr w:rsidR="00F655C7" w:rsidRPr="006F3FDC" w14:paraId="097646F9" w14:textId="77777777" w:rsidTr="004E6F11">
        <w:trPr>
          <w:trHeight w:val="300"/>
        </w:trPr>
        <w:tc>
          <w:tcPr>
            <w:tcW w:w="1709" w:type="dxa"/>
            <w:noWrap/>
            <w:hideMark/>
          </w:tcPr>
          <w:p w14:paraId="22866BC2" w14:textId="77777777" w:rsidR="00F655C7" w:rsidRPr="006F3FDC" w:rsidRDefault="00F655C7" w:rsidP="004E6F11">
            <w:r w:rsidRPr="006F3FDC">
              <w:t>Grampian 1</w:t>
            </w:r>
          </w:p>
        </w:tc>
        <w:tc>
          <w:tcPr>
            <w:tcW w:w="1154" w:type="dxa"/>
            <w:noWrap/>
            <w:hideMark/>
          </w:tcPr>
          <w:p w14:paraId="19E0C420" w14:textId="77777777" w:rsidR="00F655C7" w:rsidRPr="006F3FDC" w:rsidRDefault="00F655C7" w:rsidP="004E6F11">
            <w:r w:rsidRPr="006F3FDC">
              <w:t>24th Sep</w:t>
            </w:r>
          </w:p>
        </w:tc>
        <w:tc>
          <w:tcPr>
            <w:tcW w:w="6063" w:type="dxa"/>
            <w:noWrap/>
            <w:hideMark/>
          </w:tcPr>
          <w:p w14:paraId="5ED0C083" w14:textId="77777777" w:rsidR="00F655C7" w:rsidRPr="006F3FDC" w:rsidRDefault="00F655C7" w:rsidP="004E6F11">
            <w:r w:rsidRPr="006F3FDC">
              <w:t>Accountability &amp; Delegation, Record keeping &amp; Leadership</w:t>
            </w:r>
          </w:p>
        </w:tc>
      </w:tr>
      <w:tr w:rsidR="00F655C7" w:rsidRPr="006F3FDC" w14:paraId="5D45A454" w14:textId="77777777" w:rsidTr="004E6F11">
        <w:trPr>
          <w:trHeight w:val="300"/>
        </w:trPr>
        <w:tc>
          <w:tcPr>
            <w:tcW w:w="1709" w:type="dxa"/>
            <w:noWrap/>
            <w:hideMark/>
          </w:tcPr>
          <w:p w14:paraId="198D68B8" w14:textId="77777777" w:rsidR="00F655C7" w:rsidRPr="006F3FDC" w:rsidRDefault="00F655C7" w:rsidP="004E6F11">
            <w:r w:rsidRPr="006F3FDC">
              <w:t>Lothian 2</w:t>
            </w:r>
          </w:p>
        </w:tc>
        <w:tc>
          <w:tcPr>
            <w:tcW w:w="1154" w:type="dxa"/>
            <w:noWrap/>
            <w:hideMark/>
          </w:tcPr>
          <w:p w14:paraId="60F71F67" w14:textId="77777777" w:rsidR="00F655C7" w:rsidRPr="006F3FDC" w:rsidRDefault="00F655C7" w:rsidP="004E6F11">
            <w:r w:rsidRPr="006F3FDC">
              <w:t>10th Nov</w:t>
            </w:r>
          </w:p>
        </w:tc>
        <w:tc>
          <w:tcPr>
            <w:tcW w:w="6063" w:type="dxa"/>
            <w:noWrap/>
            <w:hideMark/>
          </w:tcPr>
          <w:p w14:paraId="037C93FB" w14:textId="77777777" w:rsidR="00F655C7" w:rsidRPr="006F3FDC" w:rsidRDefault="00F655C7" w:rsidP="004E6F11">
            <w:r w:rsidRPr="006F3FDC">
              <w:t>Social media, finding information online &amp; communication</w:t>
            </w:r>
          </w:p>
        </w:tc>
      </w:tr>
      <w:tr w:rsidR="00F655C7" w:rsidRPr="006F3FDC" w14:paraId="46AB3178" w14:textId="77777777" w:rsidTr="004E6F11">
        <w:trPr>
          <w:trHeight w:val="300"/>
        </w:trPr>
        <w:tc>
          <w:tcPr>
            <w:tcW w:w="1709" w:type="dxa"/>
            <w:noWrap/>
            <w:hideMark/>
          </w:tcPr>
          <w:p w14:paraId="53BE016E" w14:textId="77777777" w:rsidR="00F655C7" w:rsidRPr="006F3FDC" w:rsidRDefault="00F655C7" w:rsidP="004E6F11">
            <w:r w:rsidRPr="006F3FDC">
              <w:t>Glasgow 2</w:t>
            </w:r>
          </w:p>
        </w:tc>
        <w:tc>
          <w:tcPr>
            <w:tcW w:w="1154" w:type="dxa"/>
            <w:noWrap/>
            <w:hideMark/>
          </w:tcPr>
          <w:p w14:paraId="3B49CDC6" w14:textId="77777777" w:rsidR="00F655C7" w:rsidRPr="006F3FDC" w:rsidRDefault="00F655C7" w:rsidP="004E6F11">
            <w:r w:rsidRPr="006F3FDC">
              <w:t>17th Nov</w:t>
            </w:r>
          </w:p>
        </w:tc>
        <w:tc>
          <w:tcPr>
            <w:tcW w:w="6063" w:type="dxa"/>
            <w:noWrap/>
            <w:hideMark/>
          </w:tcPr>
          <w:p w14:paraId="19680597" w14:textId="77777777" w:rsidR="00F655C7" w:rsidRPr="006F3FDC" w:rsidRDefault="00F655C7" w:rsidP="004E6F11">
            <w:r w:rsidRPr="006F3FDC">
              <w:t>Social media, finding information online &amp; communication</w:t>
            </w:r>
          </w:p>
        </w:tc>
      </w:tr>
      <w:tr w:rsidR="00F655C7" w:rsidRPr="006F3FDC" w14:paraId="2CFB4605" w14:textId="77777777" w:rsidTr="004E6F11">
        <w:trPr>
          <w:trHeight w:val="300"/>
        </w:trPr>
        <w:tc>
          <w:tcPr>
            <w:tcW w:w="1709" w:type="dxa"/>
            <w:noWrap/>
            <w:hideMark/>
          </w:tcPr>
          <w:p w14:paraId="3095AA9A" w14:textId="77777777" w:rsidR="00F655C7" w:rsidRPr="006F3FDC" w:rsidRDefault="00F655C7" w:rsidP="004E6F11">
            <w:r w:rsidRPr="006F3FDC">
              <w:t>Grampian 2</w:t>
            </w:r>
          </w:p>
        </w:tc>
        <w:tc>
          <w:tcPr>
            <w:tcW w:w="1154" w:type="dxa"/>
            <w:noWrap/>
            <w:hideMark/>
          </w:tcPr>
          <w:p w14:paraId="78BE9FE5" w14:textId="77777777" w:rsidR="00F655C7" w:rsidRPr="006F3FDC" w:rsidRDefault="00F655C7" w:rsidP="004E6F11">
            <w:r w:rsidRPr="006F3FDC">
              <w:t>12th Nov</w:t>
            </w:r>
          </w:p>
        </w:tc>
        <w:tc>
          <w:tcPr>
            <w:tcW w:w="6063" w:type="dxa"/>
            <w:noWrap/>
            <w:hideMark/>
          </w:tcPr>
          <w:p w14:paraId="44091F1C" w14:textId="77777777" w:rsidR="00F655C7" w:rsidRPr="006F3FDC" w:rsidRDefault="00F655C7" w:rsidP="004E6F11">
            <w:r w:rsidRPr="006F3FDC">
              <w:t>Social media, finding information online &amp; communication</w:t>
            </w:r>
          </w:p>
        </w:tc>
      </w:tr>
      <w:tr w:rsidR="00F655C7" w:rsidRPr="006F3FDC" w14:paraId="04C510E0" w14:textId="77777777" w:rsidTr="004E6F11">
        <w:trPr>
          <w:trHeight w:val="300"/>
        </w:trPr>
        <w:tc>
          <w:tcPr>
            <w:tcW w:w="1709" w:type="dxa"/>
            <w:noWrap/>
            <w:hideMark/>
          </w:tcPr>
          <w:p w14:paraId="3EBA0748" w14:textId="77777777" w:rsidR="00F655C7" w:rsidRPr="006F3FDC" w:rsidRDefault="00F655C7" w:rsidP="004E6F11">
            <w:r w:rsidRPr="006F3FDC">
              <w:t>Orkney 2</w:t>
            </w:r>
          </w:p>
        </w:tc>
        <w:tc>
          <w:tcPr>
            <w:tcW w:w="1154" w:type="dxa"/>
            <w:noWrap/>
            <w:hideMark/>
          </w:tcPr>
          <w:p w14:paraId="01B62A5B" w14:textId="77777777" w:rsidR="00F655C7" w:rsidRPr="006F3FDC" w:rsidRDefault="00F655C7" w:rsidP="004E6F11">
            <w:r w:rsidRPr="006F3FDC">
              <w:t>26th Nov</w:t>
            </w:r>
          </w:p>
        </w:tc>
        <w:tc>
          <w:tcPr>
            <w:tcW w:w="6063" w:type="dxa"/>
            <w:noWrap/>
            <w:hideMark/>
          </w:tcPr>
          <w:p w14:paraId="44838654" w14:textId="77777777" w:rsidR="00F655C7" w:rsidRPr="006F3FDC" w:rsidRDefault="00F655C7" w:rsidP="004E6F11">
            <w:r w:rsidRPr="006F3FDC">
              <w:t>Social media, finding information online &amp; communication</w:t>
            </w:r>
          </w:p>
        </w:tc>
      </w:tr>
      <w:tr w:rsidR="00F655C7" w:rsidRPr="006F3FDC" w14:paraId="20C573D3" w14:textId="77777777" w:rsidTr="004E6F11">
        <w:trPr>
          <w:trHeight w:val="300"/>
        </w:trPr>
        <w:tc>
          <w:tcPr>
            <w:tcW w:w="1709" w:type="dxa"/>
            <w:noWrap/>
            <w:hideMark/>
          </w:tcPr>
          <w:p w14:paraId="17250904" w14:textId="77777777" w:rsidR="00F655C7" w:rsidRPr="006F3FDC" w:rsidRDefault="00F655C7" w:rsidP="004E6F11">
            <w:r w:rsidRPr="006F3FDC">
              <w:t>Western Isles 2</w:t>
            </w:r>
          </w:p>
        </w:tc>
        <w:tc>
          <w:tcPr>
            <w:tcW w:w="1154" w:type="dxa"/>
            <w:noWrap/>
            <w:hideMark/>
          </w:tcPr>
          <w:p w14:paraId="02D7954E" w14:textId="77777777" w:rsidR="00F655C7" w:rsidRPr="006F3FDC" w:rsidRDefault="00F655C7" w:rsidP="004E6F11">
            <w:r w:rsidRPr="006F3FDC">
              <w:t>3rd Nov</w:t>
            </w:r>
          </w:p>
        </w:tc>
        <w:tc>
          <w:tcPr>
            <w:tcW w:w="6063" w:type="dxa"/>
            <w:noWrap/>
            <w:hideMark/>
          </w:tcPr>
          <w:p w14:paraId="23878351" w14:textId="77777777" w:rsidR="00F655C7" w:rsidRPr="006F3FDC" w:rsidRDefault="00F655C7" w:rsidP="004E6F11">
            <w:r w:rsidRPr="006F3FDC">
              <w:t>Social media, finding information online &amp; communication</w:t>
            </w:r>
          </w:p>
        </w:tc>
      </w:tr>
      <w:tr w:rsidR="00F655C7" w:rsidRPr="006F3FDC" w14:paraId="29419DB0" w14:textId="77777777" w:rsidTr="004E6F11">
        <w:trPr>
          <w:trHeight w:val="300"/>
        </w:trPr>
        <w:tc>
          <w:tcPr>
            <w:tcW w:w="1709" w:type="dxa"/>
            <w:noWrap/>
            <w:hideMark/>
          </w:tcPr>
          <w:p w14:paraId="51F93560" w14:textId="77777777" w:rsidR="00F655C7" w:rsidRPr="006F3FDC" w:rsidRDefault="00F655C7" w:rsidP="004E6F11">
            <w:r w:rsidRPr="006F3FDC">
              <w:t>Dumfries 2</w:t>
            </w:r>
          </w:p>
        </w:tc>
        <w:tc>
          <w:tcPr>
            <w:tcW w:w="1154" w:type="dxa"/>
            <w:noWrap/>
            <w:hideMark/>
          </w:tcPr>
          <w:p w14:paraId="608187E7" w14:textId="77777777" w:rsidR="00F655C7" w:rsidRPr="006F3FDC" w:rsidRDefault="00F655C7" w:rsidP="004E6F11">
            <w:r w:rsidRPr="006F3FDC">
              <w:t>5th Nov</w:t>
            </w:r>
          </w:p>
        </w:tc>
        <w:tc>
          <w:tcPr>
            <w:tcW w:w="6063" w:type="dxa"/>
            <w:noWrap/>
            <w:hideMark/>
          </w:tcPr>
          <w:p w14:paraId="64479590" w14:textId="77777777" w:rsidR="00F655C7" w:rsidRPr="006F3FDC" w:rsidRDefault="00F655C7" w:rsidP="004E6F11">
            <w:r w:rsidRPr="006F3FDC">
              <w:t>Social media, finding information online &amp; communication</w:t>
            </w:r>
          </w:p>
        </w:tc>
      </w:tr>
      <w:tr w:rsidR="00F655C7" w:rsidRPr="006F3FDC" w14:paraId="55B6141F" w14:textId="77777777" w:rsidTr="004E6F11">
        <w:trPr>
          <w:trHeight w:val="300"/>
        </w:trPr>
        <w:tc>
          <w:tcPr>
            <w:tcW w:w="1709" w:type="dxa"/>
            <w:noWrap/>
            <w:hideMark/>
          </w:tcPr>
          <w:p w14:paraId="554B43C0" w14:textId="77777777" w:rsidR="00F655C7" w:rsidRPr="006F3FDC" w:rsidRDefault="00F655C7" w:rsidP="004E6F11">
            <w:r w:rsidRPr="006F3FDC">
              <w:t>Lanarkshire 1</w:t>
            </w:r>
          </w:p>
        </w:tc>
        <w:tc>
          <w:tcPr>
            <w:tcW w:w="1154" w:type="dxa"/>
            <w:noWrap/>
            <w:hideMark/>
          </w:tcPr>
          <w:p w14:paraId="4372FC49" w14:textId="77777777" w:rsidR="00F655C7" w:rsidRPr="006F3FDC" w:rsidRDefault="00F655C7" w:rsidP="004E6F11">
            <w:r w:rsidRPr="006F3FDC">
              <w:t>13th Oct</w:t>
            </w:r>
          </w:p>
        </w:tc>
        <w:tc>
          <w:tcPr>
            <w:tcW w:w="6063" w:type="dxa"/>
            <w:noWrap/>
            <w:hideMark/>
          </w:tcPr>
          <w:p w14:paraId="2D4546B3" w14:textId="77777777" w:rsidR="00F655C7" w:rsidRPr="006F3FDC" w:rsidRDefault="00F655C7" w:rsidP="004E6F11">
            <w:r w:rsidRPr="006F3FDC">
              <w:t>Accountability &amp; Delegation, Record keeping &amp; Leadership</w:t>
            </w:r>
          </w:p>
        </w:tc>
      </w:tr>
      <w:tr w:rsidR="00F655C7" w:rsidRPr="006F3FDC" w14:paraId="2503D8BB" w14:textId="77777777" w:rsidTr="004E6F11">
        <w:trPr>
          <w:trHeight w:val="300"/>
        </w:trPr>
        <w:tc>
          <w:tcPr>
            <w:tcW w:w="1709" w:type="dxa"/>
            <w:noWrap/>
            <w:hideMark/>
          </w:tcPr>
          <w:p w14:paraId="452ED3F6" w14:textId="77777777" w:rsidR="00F655C7" w:rsidRPr="006F3FDC" w:rsidRDefault="00F655C7" w:rsidP="004E6F11">
            <w:r w:rsidRPr="006F3FDC">
              <w:t xml:space="preserve">Highland 1 </w:t>
            </w:r>
          </w:p>
        </w:tc>
        <w:tc>
          <w:tcPr>
            <w:tcW w:w="1154" w:type="dxa"/>
            <w:noWrap/>
            <w:hideMark/>
          </w:tcPr>
          <w:p w14:paraId="30865105" w14:textId="77777777" w:rsidR="00F655C7" w:rsidRPr="006F3FDC" w:rsidRDefault="00F655C7" w:rsidP="004E6F11">
            <w:r w:rsidRPr="006F3FDC">
              <w:t>20th Oct</w:t>
            </w:r>
          </w:p>
        </w:tc>
        <w:tc>
          <w:tcPr>
            <w:tcW w:w="6063" w:type="dxa"/>
            <w:noWrap/>
            <w:hideMark/>
          </w:tcPr>
          <w:p w14:paraId="2BDEFFB0" w14:textId="77777777" w:rsidR="00F655C7" w:rsidRPr="006F3FDC" w:rsidRDefault="00F655C7" w:rsidP="004E6F11">
            <w:r w:rsidRPr="006F3FDC">
              <w:t>Accountability &amp; Delegation, Record keeping &amp; Leadership</w:t>
            </w:r>
          </w:p>
        </w:tc>
      </w:tr>
      <w:tr w:rsidR="00F655C7" w:rsidRPr="006F3FDC" w14:paraId="24C2303D" w14:textId="77777777" w:rsidTr="004E6F11">
        <w:trPr>
          <w:trHeight w:val="300"/>
        </w:trPr>
        <w:tc>
          <w:tcPr>
            <w:tcW w:w="1709" w:type="dxa"/>
            <w:noWrap/>
            <w:hideMark/>
          </w:tcPr>
          <w:p w14:paraId="1F9E56F3" w14:textId="77777777" w:rsidR="00F655C7" w:rsidRPr="006F3FDC" w:rsidRDefault="00F655C7" w:rsidP="004E6F11">
            <w:r w:rsidRPr="006F3FDC">
              <w:t>Shetland 1</w:t>
            </w:r>
          </w:p>
        </w:tc>
        <w:tc>
          <w:tcPr>
            <w:tcW w:w="1154" w:type="dxa"/>
            <w:noWrap/>
            <w:hideMark/>
          </w:tcPr>
          <w:p w14:paraId="187A7A07" w14:textId="77777777" w:rsidR="00F655C7" w:rsidRPr="006F3FDC" w:rsidRDefault="00F655C7" w:rsidP="004E6F11">
            <w:r w:rsidRPr="006F3FDC">
              <w:t>29th Oct</w:t>
            </w:r>
          </w:p>
        </w:tc>
        <w:tc>
          <w:tcPr>
            <w:tcW w:w="6063" w:type="dxa"/>
            <w:noWrap/>
            <w:hideMark/>
          </w:tcPr>
          <w:p w14:paraId="2DA8188A" w14:textId="77777777" w:rsidR="00F655C7" w:rsidRPr="006F3FDC" w:rsidRDefault="00F655C7" w:rsidP="004E6F11">
            <w:r w:rsidRPr="006F3FDC">
              <w:t>Accountability &amp; Delegation, Record keeping &amp; Leadership</w:t>
            </w:r>
          </w:p>
        </w:tc>
      </w:tr>
      <w:tr w:rsidR="00F655C7" w:rsidRPr="006F3FDC" w14:paraId="2E570C7F" w14:textId="77777777" w:rsidTr="004E6F11">
        <w:trPr>
          <w:trHeight w:val="300"/>
        </w:trPr>
        <w:tc>
          <w:tcPr>
            <w:tcW w:w="1709" w:type="dxa"/>
            <w:noWrap/>
            <w:hideMark/>
          </w:tcPr>
          <w:p w14:paraId="48C16049" w14:textId="77777777" w:rsidR="00F655C7" w:rsidRPr="006F3FDC" w:rsidRDefault="00F655C7" w:rsidP="004E6F11">
            <w:r w:rsidRPr="006F3FDC">
              <w:t>Dumfries 1</w:t>
            </w:r>
          </w:p>
        </w:tc>
        <w:tc>
          <w:tcPr>
            <w:tcW w:w="1154" w:type="dxa"/>
            <w:noWrap/>
            <w:hideMark/>
          </w:tcPr>
          <w:p w14:paraId="3D97BF57" w14:textId="77777777" w:rsidR="00F655C7" w:rsidRPr="006F3FDC" w:rsidRDefault="00F655C7" w:rsidP="004E6F11">
            <w:r w:rsidRPr="006F3FDC">
              <w:t>1st Oct</w:t>
            </w:r>
          </w:p>
        </w:tc>
        <w:tc>
          <w:tcPr>
            <w:tcW w:w="6063" w:type="dxa"/>
            <w:noWrap/>
            <w:hideMark/>
          </w:tcPr>
          <w:p w14:paraId="019438E3" w14:textId="77777777" w:rsidR="00F655C7" w:rsidRPr="006F3FDC" w:rsidRDefault="00F655C7" w:rsidP="004E6F11">
            <w:r w:rsidRPr="006F3FDC">
              <w:t>Accountability &amp; Delegation, Record keeping &amp; Leadership</w:t>
            </w:r>
          </w:p>
        </w:tc>
      </w:tr>
      <w:tr w:rsidR="00F655C7" w:rsidRPr="006F3FDC" w14:paraId="79C584A0" w14:textId="77777777" w:rsidTr="004E6F11">
        <w:trPr>
          <w:trHeight w:val="300"/>
        </w:trPr>
        <w:tc>
          <w:tcPr>
            <w:tcW w:w="1709" w:type="dxa"/>
            <w:noWrap/>
            <w:hideMark/>
          </w:tcPr>
          <w:p w14:paraId="5C87282C" w14:textId="77777777" w:rsidR="00F655C7" w:rsidRPr="006F3FDC" w:rsidRDefault="00F655C7" w:rsidP="004E6F11">
            <w:r w:rsidRPr="006F3FDC">
              <w:t>Borders 1</w:t>
            </w:r>
          </w:p>
        </w:tc>
        <w:tc>
          <w:tcPr>
            <w:tcW w:w="1154" w:type="dxa"/>
            <w:noWrap/>
            <w:hideMark/>
          </w:tcPr>
          <w:p w14:paraId="481D02A1" w14:textId="77777777" w:rsidR="00F655C7" w:rsidRPr="006F3FDC" w:rsidRDefault="00F655C7" w:rsidP="004E6F11">
            <w:r w:rsidRPr="006F3FDC">
              <w:t>6th Oct</w:t>
            </w:r>
          </w:p>
        </w:tc>
        <w:tc>
          <w:tcPr>
            <w:tcW w:w="6063" w:type="dxa"/>
            <w:noWrap/>
            <w:hideMark/>
          </w:tcPr>
          <w:p w14:paraId="1BFAA62B" w14:textId="77777777" w:rsidR="00F655C7" w:rsidRPr="006F3FDC" w:rsidRDefault="00F655C7" w:rsidP="004E6F11">
            <w:r w:rsidRPr="006F3FDC">
              <w:t>Accountability &amp; Delegation, Record keeping &amp; Leadership</w:t>
            </w:r>
          </w:p>
        </w:tc>
      </w:tr>
      <w:tr w:rsidR="00F655C7" w:rsidRPr="006F3FDC" w14:paraId="527B3174" w14:textId="77777777" w:rsidTr="004E6F11">
        <w:trPr>
          <w:trHeight w:val="300"/>
        </w:trPr>
        <w:tc>
          <w:tcPr>
            <w:tcW w:w="1709" w:type="dxa"/>
            <w:noWrap/>
            <w:hideMark/>
          </w:tcPr>
          <w:p w14:paraId="297DF97E" w14:textId="77777777" w:rsidR="00F655C7" w:rsidRPr="006F3FDC" w:rsidRDefault="00F655C7" w:rsidP="004E6F11">
            <w:r w:rsidRPr="006F3FDC">
              <w:t>Forth Valley 1</w:t>
            </w:r>
          </w:p>
        </w:tc>
        <w:tc>
          <w:tcPr>
            <w:tcW w:w="1154" w:type="dxa"/>
            <w:noWrap/>
            <w:hideMark/>
          </w:tcPr>
          <w:p w14:paraId="60D92AEB" w14:textId="77777777" w:rsidR="00F655C7" w:rsidRPr="006F3FDC" w:rsidRDefault="00F655C7" w:rsidP="004E6F11">
            <w:r w:rsidRPr="006F3FDC">
              <w:t>15th Oct</w:t>
            </w:r>
          </w:p>
        </w:tc>
        <w:tc>
          <w:tcPr>
            <w:tcW w:w="6063" w:type="dxa"/>
            <w:noWrap/>
            <w:hideMark/>
          </w:tcPr>
          <w:p w14:paraId="0650528A" w14:textId="77777777" w:rsidR="00F655C7" w:rsidRPr="006F3FDC" w:rsidRDefault="00F655C7" w:rsidP="004E6F11">
            <w:r w:rsidRPr="006F3FDC">
              <w:t>Accountability &amp; Delegation, Record keeping &amp; Leadership</w:t>
            </w:r>
          </w:p>
        </w:tc>
      </w:tr>
      <w:tr w:rsidR="00F655C7" w:rsidRPr="006F3FDC" w14:paraId="6BF04BD6" w14:textId="77777777" w:rsidTr="004E6F11">
        <w:trPr>
          <w:trHeight w:val="300"/>
        </w:trPr>
        <w:tc>
          <w:tcPr>
            <w:tcW w:w="1709" w:type="dxa"/>
            <w:noWrap/>
            <w:hideMark/>
          </w:tcPr>
          <w:p w14:paraId="5B250741" w14:textId="77777777" w:rsidR="00F655C7" w:rsidRPr="006F3FDC" w:rsidRDefault="00F655C7" w:rsidP="004E6F11">
            <w:r w:rsidRPr="006F3FDC">
              <w:t>Fife 1</w:t>
            </w:r>
          </w:p>
        </w:tc>
        <w:tc>
          <w:tcPr>
            <w:tcW w:w="1154" w:type="dxa"/>
            <w:noWrap/>
            <w:hideMark/>
          </w:tcPr>
          <w:p w14:paraId="369439D5" w14:textId="77777777" w:rsidR="00F655C7" w:rsidRPr="006F3FDC" w:rsidRDefault="00F655C7" w:rsidP="004E6F11">
            <w:r w:rsidRPr="006F3FDC">
              <w:t>8th Oct</w:t>
            </w:r>
          </w:p>
        </w:tc>
        <w:tc>
          <w:tcPr>
            <w:tcW w:w="6063" w:type="dxa"/>
            <w:noWrap/>
            <w:hideMark/>
          </w:tcPr>
          <w:p w14:paraId="6F7B6576" w14:textId="77777777" w:rsidR="00F655C7" w:rsidRPr="006F3FDC" w:rsidRDefault="00F655C7" w:rsidP="004E6F11">
            <w:r w:rsidRPr="006F3FDC">
              <w:t>Accountability &amp; Delegation, Record keeping &amp; Leadership</w:t>
            </w:r>
          </w:p>
        </w:tc>
      </w:tr>
      <w:tr w:rsidR="00F655C7" w:rsidRPr="006F3FDC" w14:paraId="256C6FBB" w14:textId="77777777" w:rsidTr="004E6F11">
        <w:trPr>
          <w:trHeight w:val="300"/>
        </w:trPr>
        <w:tc>
          <w:tcPr>
            <w:tcW w:w="1709" w:type="dxa"/>
            <w:noWrap/>
            <w:hideMark/>
          </w:tcPr>
          <w:p w14:paraId="7C9A4733" w14:textId="77777777" w:rsidR="00F655C7" w:rsidRPr="006F3FDC" w:rsidRDefault="00F655C7" w:rsidP="004E6F11">
            <w:r w:rsidRPr="006F3FDC">
              <w:t>Lanarkshire 2</w:t>
            </w:r>
          </w:p>
        </w:tc>
        <w:tc>
          <w:tcPr>
            <w:tcW w:w="1154" w:type="dxa"/>
            <w:noWrap/>
            <w:hideMark/>
          </w:tcPr>
          <w:p w14:paraId="45AA7679" w14:textId="77777777" w:rsidR="00F655C7" w:rsidRPr="006F3FDC" w:rsidRDefault="00F655C7" w:rsidP="004E6F11">
            <w:r w:rsidRPr="006F3FDC">
              <w:t>8th Dec</w:t>
            </w:r>
          </w:p>
        </w:tc>
        <w:tc>
          <w:tcPr>
            <w:tcW w:w="6063" w:type="dxa"/>
            <w:noWrap/>
            <w:hideMark/>
          </w:tcPr>
          <w:p w14:paraId="378FDF0B" w14:textId="77777777" w:rsidR="00F655C7" w:rsidRPr="006F3FDC" w:rsidRDefault="00F655C7" w:rsidP="004E6F11">
            <w:r w:rsidRPr="006F3FDC">
              <w:t>Social media, finding information online &amp; communication</w:t>
            </w:r>
          </w:p>
        </w:tc>
      </w:tr>
      <w:tr w:rsidR="00F655C7" w:rsidRPr="006F3FDC" w14:paraId="1218B251" w14:textId="77777777" w:rsidTr="004E6F11">
        <w:trPr>
          <w:trHeight w:val="300"/>
        </w:trPr>
        <w:tc>
          <w:tcPr>
            <w:tcW w:w="1709" w:type="dxa"/>
            <w:noWrap/>
            <w:hideMark/>
          </w:tcPr>
          <w:p w14:paraId="4C071E64" w14:textId="77777777" w:rsidR="00F655C7" w:rsidRPr="006F3FDC" w:rsidRDefault="00F655C7" w:rsidP="004E6F11">
            <w:r w:rsidRPr="006F3FDC">
              <w:t>Highland 2</w:t>
            </w:r>
          </w:p>
        </w:tc>
        <w:tc>
          <w:tcPr>
            <w:tcW w:w="1154" w:type="dxa"/>
            <w:noWrap/>
            <w:hideMark/>
          </w:tcPr>
          <w:p w14:paraId="4825CAC7" w14:textId="77777777" w:rsidR="00F655C7" w:rsidRPr="006F3FDC" w:rsidRDefault="00F655C7" w:rsidP="004E6F11">
            <w:r w:rsidRPr="006F3FDC">
              <w:t>1st Dec</w:t>
            </w:r>
          </w:p>
        </w:tc>
        <w:tc>
          <w:tcPr>
            <w:tcW w:w="6063" w:type="dxa"/>
            <w:noWrap/>
            <w:hideMark/>
          </w:tcPr>
          <w:p w14:paraId="6CE11612" w14:textId="77777777" w:rsidR="00F655C7" w:rsidRPr="006F3FDC" w:rsidRDefault="00F655C7" w:rsidP="004E6F11">
            <w:r w:rsidRPr="006F3FDC">
              <w:t>Social media, finding information online &amp; communication</w:t>
            </w:r>
          </w:p>
        </w:tc>
      </w:tr>
      <w:tr w:rsidR="00F655C7" w:rsidRPr="006F3FDC" w14:paraId="278AB691" w14:textId="77777777" w:rsidTr="004E6F11">
        <w:trPr>
          <w:trHeight w:val="300"/>
        </w:trPr>
        <w:tc>
          <w:tcPr>
            <w:tcW w:w="1709" w:type="dxa"/>
            <w:noWrap/>
            <w:hideMark/>
          </w:tcPr>
          <w:p w14:paraId="587D97FA" w14:textId="77777777" w:rsidR="00F655C7" w:rsidRPr="006F3FDC" w:rsidRDefault="00F655C7" w:rsidP="004E6F11">
            <w:r w:rsidRPr="006F3FDC">
              <w:t>Shetland 2</w:t>
            </w:r>
          </w:p>
        </w:tc>
        <w:tc>
          <w:tcPr>
            <w:tcW w:w="1154" w:type="dxa"/>
            <w:noWrap/>
            <w:hideMark/>
          </w:tcPr>
          <w:p w14:paraId="653C47C1" w14:textId="77777777" w:rsidR="00F655C7" w:rsidRPr="006F3FDC" w:rsidRDefault="00F655C7" w:rsidP="004E6F11">
            <w:r w:rsidRPr="006F3FDC">
              <w:t>10th Dec</w:t>
            </w:r>
          </w:p>
        </w:tc>
        <w:tc>
          <w:tcPr>
            <w:tcW w:w="6063" w:type="dxa"/>
            <w:noWrap/>
            <w:hideMark/>
          </w:tcPr>
          <w:p w14:paraId="5499B391" w14:textId="77777777" w:rsidR="00F655C7" w:rsidRPr="006F3FDC" w:rsidRDefault="00F655C7" w:rsidP="004E6F11">
            <w:r w:rsidRPr="006F3FDC">
              <w:t>Social media, finding information online &amp; communication</w:t>
            </w:r>
          </w:p>
        </w:tc>
      </w:tr>
      <w:tr w:rsidR="00F655C7" w:rsidRPr="006F3FDC" w14:paraId="185F15AC" w14:textId="77777777" w:rsidTr="004E6F11">
        <w:trPr>
          <w:trHeight w:val="300"/>
        </w:trPr>
        <w:tc>
          <w:tcPr>
            <w:tcW w:w="1709" w:type="dxa"/>
            <w:noWrap/>
            <w:hideMark/>
          </w:tcPr>
          <w:p w14:paraId="0F8A99F1" w14:textId="77777777" w:rsidR="00F655C7" w:rsidRPr="006F3FDC" w:rsidRDefault="00F655C7" w:rsidP="004E6F11">
            <w:r w:rsidRPr="006F3FDC">
              <w:t>Borders 2</w:t>
            </w:r>
          </w:p>
        </w:tc>
        <w:tc>
          <w:tcPr>
            <w:tcW w:w="1154" w:type="dxa"/>
            <w:noWrap/>
            <w:hideMark/>
          </w:tcPr>
          <w:p w14:paraId="53406E0B" w14:textId="77777777" w:rsidR="00F655C7" w:rsidRPr="006F3FDC" w:rsidRDefault="00F655C7" w:rsidP="004E6F11">
            <w:r w:rsidRPr="006F3FDC">
              <w:t>3rd Dec</w:t>
            </w:r>
          </w:p>
        </w:tc>
        <w:tc>
          <w:tcPr>
            <w:tcW w:w="6063" w:type="dxa"/>
            <w:noWrap/>
            <w:hideMark/>
          </w:tcPr>
          <w:p w14:paraId="69CA7E60" w14:textId="77777777" w:rsidR="00F655C7" w:rsidRPr="006F3FDC" w:rsidRDefault="00F655C7" w:rsidP="004E6F11">
            <w:r w:rsidRPr="006F3FDC">
              <w:t>Social media, finding information online &amp; communication</w:t>
            </w:r>
          </w:p>
        </w:tc>
      </w:tr>
      <w:tr w:rsidR="00F655C7" w:rsidRPr="006F3FDC" w14:paraId="2751FF75" w14:textId="77777777" w:rsidTr="004E6F11">
        <w:trPr>
          <w:trHeight w:val="300"/>
        </w:trPr>
        <w:tc>
          <w:tcPr>
            <w:tcW w:w="1709" w:type="dxa"/>
            <w:noWrap/>
            <w:hideMark/>
          </w:tcPr>
          <w:p w14:paraId="12CF3770" w14:textId="77777777" w:rsidR="00F655C7" w:rsidRPr="006F3FDC" w:rsidRDefault="00F655C7" w:rsidP="004E6F11">
            <w:r w:rsidRPr="006F3FDC">
              <w:t>Forth Valley 2</w:t>
            </w:r>
          </w:p>
        </w:tc>
        <w:tc>
          <w:tcPr>
            <w:tcW w:w="1154" w:type="dxa"/>
            <w:noWrap/>
            <w:hideMark/>
          </w:tcPr>
          <w:p w14:paraId="328E6FE5" w14:textId="77777777" w:rsidR="00F655C7" w:rsidRPr="006F3FDC" w:rsidRDefault="00F655C7" w:rsidP="004E6F11">
            <w:r w:rsidRPr="006F3FDC">
              <w:t>15th Dec</w:t>
            </w:r>
          </w:p>
        </w:tc>
        <w:tc>
          <w:tcPr>
            <w:tcW w:w="6063" w:type="dxa"/>
            <w:noWrap/>
            <w:hideMark/>
          </w:tcPr>
          <w:p w14:paraId="1D67847A" w14:textId="77777777" w:rsidR="00F655C7" w:rsidRPr="006F3FDC" w:rsidRDefault="00F655C7" w:rsidP="004E6F11">
            <w:r w:rsidRPr="006F3FDC">
              <w:t>Social media, finding information online &amp; communication</w:t>
            </w:r>
          </w:p>
        </w:tc>
      </w:tr>
      <w:tr w:rsidR="00F655C7" w:rsidRPr="006F3FDC" w14:paraId="1A83FC5E" w14:textId="77777777" w:rsidTr="004E6F11">
        <w:trPr>
          <w:trHeight w:val="300"/>
        </w:trPr>
        <w:tc>
          <w:tcPr>
            <w:tcW w:w="1709" w:type="dxa"/>
            <w:noWrap/>
            <w:hideMark/>
          </w:tcPr>
          <w:p w14:paraId="0FC1FBC1" w14:textId="77777777" w:rsidR="00F655C7" w:rsidRPr="006F3FDC" w:rsidRDefault="00F655C7" w:rsidP="004E6F11">
            <w:r w:rsidRPr="006F3FDC">
              <w:t xml:space="preserve">Fife 2 </w:t>
            </w:r>
          </w:p>
        </w:tc>
        <w:tc>
          <w:tcPr>
            <w:tcW w:w="1154" w:type="dxa"/>
            <w:noWrap/>
            <w:hideMark/>
          </w:tcPr>
          <w:p w14:paraId="1FE3E332" w14:textId="77777777" w:rsidR="00F655C7" w:rsidRPr="006F3FDC" w:rsidRDefault="00F655C7" w:rsidP="004E6F11">
            <w:r w:rsidRPr="006F3FDC">
              <w:t>17th Dec</w:t>
            </w:r>
          </w:p>
        </w:tc>
        <w:tc>
          <w:tcPr>
            <w:tcW w:w="6063" w:type="dxa"/>
            <w:noWrap/>
            <w:hideMark/>
          </w:tcPr>
          <w:p w14:paraId="048FC4F7" w14:textId="77777777" w:rsidR="00F655C7" w:rsidRPr="006F3FDC" w:rsidRDefault="00F655C7" w:rsidP="004E6F11">
            <w:r w:rsidRPr="006F3FDC">
              <w:t>Social media, finding information online &amp; communication</w:t>
            </w:r>
          </w:p>
        </w:tc>
      </w:tr>
      <w:tr w:rsidR="00F655C7" w:rsidRPr="006F3FDC" w14:paraId="40AA4F78" w14:textId="77777777" w:rsidTr="004E6F11">
        <w:trPr>
          <w:trHeight w:val="300"/>
        </w:trPr>
        <w:tc>
          <w:tcPr>
            <w:tcW w:w="1709" w:type="dxa"/>
            <w:noWrap/>
            <w:hideMark/>
          </w:tcPr>
          <w:p w14:paraId="5475644F" w14:textId="77777777" w:rsidR="00F655C7" w:rsidRPr="006F3FDC" w:rsidRDefault="00F655C7" w:rsidP="004E6F11">
            <w:r w:rsidRPr="006F3FDC">
              <w:t>Orkney 1</w:t>
            </w:r>
          </w:p>
        </w:tc>
        <w:tc>
          <w:tcPr>
            <w:tcW w:w="1154" w:type="dxa"/>
            <w:noWrap/>
            <w:hideMark/>
          </w:tcPr>
          <w:p w14:paraId="36961373" w14:textId="77777777" w:rsidR="00F655C7" w:rsidRPr="006F3FDC" w:rsidRDefault="00F655C7" w:rsidP="004E6F11">
            <w:r w:rsidRPr="006F3FDC">
              <w:t>14th Oct</w:t>
            </w:r>
          </w:p>
        </w:tc>
        <w:tc>
          <w:tcPr>
            <w:tcW w:w="6063" w:type="dxa"/>
            <w:noWrap/>
            <w:hideMark/>
          </w:tcPr>
          <w:p w14:paraId="3674FA12" w14:textId="77777777" w:rsidR="00F655C7" w:rsidRPr="006F3FDC" w:rsidRDefault="00F655C7" w:rsidP="004E6F11">
            <w:r w:rsidRPr="006F3FDC">
              <w:t>Accountability &amp; Delegation, Record keeping &amp; Leadership</w:t>
            </w:r>
          </w:p>
        </w:tc>
      </w:tr>
      <w:tr w:rsidR="00F655C7" w:rsidRPr="006F3FDC" w14:paraId="64FCF888" w14:textId="77777777" w:rsidTr="004E6F11">
        <w:trPr>
          <w:trHeight w:val="300"/>
        </w:trPr>
        <w:tc>
          <w:tcPr>
            <w:tcW w:w="1709" w:type="dxa"/>
            <w:noWrap/>
            <w:hideMark/>
          </w:tcPr>
          <w:p w14:paraId="60B77AA5" w14:textId="77777777" w:rsidR="00F655C7" w:rsidRPr="006F3FDC" w:rsidRDefault="00F655C7" w:rsidP="004E6F11">
            <w:r w:rsidRPr="006F3FDC">
              <w:t>Western Isles 1</w:t>
            </w:r>
          </w:p>
        </w:tc>
        <w:tc>
          <w:tcPr>
            <w:tcW w:w="1154" w:type="dxa"/>
            <w:noWrap/>
            <w:hideMark/>
          </w:tcPr>
          <w:p w14:paraId="79E8F3CA" w14:textId="77777777" w:rsidR="00F655C7" w:rsidRPr="006F3FDC" w:rsidRDefault="00F655C7" w:rsidP="004E6F11">
            <w:r w:rsidRPr="006F3FDC">
              <w:t>22nd Oct</w:t>
            </w:r>
          </w:p>
        </w:tc>
        <w:tc>
          <w:tcPr>
            <w:tcW w:w="6063" w:type="dxa"/>
            <w:noWrap/>
            <w:hideMark/>
          </w:tcPr>
          <w:p w14:paraId="78DD8324" w14:textId="77777777" w:rsidR="00F655C7" w:rsidRPr="006F3FDC" w:rsidRDefault="00F655C7" w:rsidP="004E6F11">
            <w:r w:rsidRPr="006F3FDC">
              <w:t>Accountability &amp; Delegation, Record keeping &amp; Leadership</w:t>
            </w:r>
          </w:p>
        </w:tc>
      </w:tr>
      <w:tr w:rsidR="00F655C7" w:rsidRPr="006F3FDC" w14:paraId="01417D50" w14:textId="77777777" w:rsidTr="004E6F11">
        <w:trPr>
          <w:trHeight w:val="300"/>
        </w:trPr>
        <w:tc>
          <w:tcPr>
            <w:tcW w:w="1709" w:type="dxa"/>
            <w:noWrap/>
            <w:hideMark/>
          </w:tcPr>
          <w:p w14:paraId="57D76E5E" w14:textId="77777777" w:rsidR="00F655C7" w:rsidRPr="006F3FDC" w:rsidRDefault="00F655C7" w:rsidP="004E6F11">
            <w:r w:rsidRPr="006F3FDC">
              <w:t>Ayrshire &amp; Arran 1</w:t>
            </w:r>
          </w:p>
        </w:tc>
        <w:tc>
          <w:tcPr>
            <w:tcW w:w="1154" w:type="dxa"/>
            <w:noWrap/>
            <w:hideMark/>
          </w:tcPr>
          <w:p w14:paraId="7EB1FABD" w14:textId="77777777" w:rsidR="00F655C7" w:rsidRPr="006F3FDC" w:rsidRDefault="00F655C7" w:rsidP="004E6F11">
            <w:r w:rsidRPr="006F3FDC">
              <w:t>27th October</w:t>
            </w:r>
          </w:p>
        </w:tc>
        <w:tc>
          <w:tcPr>
            <w:tcW w:w="6063" w:type="dxa"/>
            <w:noWrap/>
            <w:hideMark/>
          </w:tcPr>
          <w:p w14:paraId="0CED28C3" w14:textId="77777777" w:rsidR="00F655C7" w:rsidRPr="006F3FDC" w:rsidRDefault="00F655C7" w:rsidP="004E6F11">
            <w:r w:rsidRPr="006F3FDC">
              <w:t>Accountability &amp; Delegation, Record keeping &amp; Leadership</w:t>
            </w:r>
          </w:p>
        </w:tc>
      </w:tr>
      <w:tr w:rsidR="00F655C7" w:rsidRPr="006F3FDC" w14:paraId="644D9C51" w14:textId="77777777" w:rsidTr="004E6F11">
        <w:trPr>
          <w:trHeight w:val="300"/>
        </w:trPr>
        <w:tc>
          <w:tcPr>
            <w:tcW w:w="1709" w:type="dxa"/>
            <w:noWrap/>
            <w:hideMark/>
          </w:tcPr>
          <w:p w14:paraId="48710994" w14:textId="77777777" w:rsidR="00F655C7" w:rsidRPr="006F3FDC" w:rsidRDefault="00F655C7" w:rsidP="004E6F11">
            <w:r w:rsidRPr="006F3FDC">
              <w:t>Ayrshire &amp; Arran 2</w:t>
            </w:r>
          </w:p>
        </w:tc>
        <w:tc>
          <w:tcPr>
            <w:tcW w:w="1154" w:type="dxa"/>
            <w:noWrap/>
            <w:hideMark/>
          </w:tcPr>
          <w:p w14:paraId="3389505A" w14:textId="77777777" w:rsidR="00F655C7" w:rsidRPr="006F3FDC" w:rsidRDefault="00F655C7" w:rsidP="004E6F11">
            <w:r w:rsidRPr="006F3FDC">
              <w:t>2nd Dec</w:t>
            </w:r>
          </w:p>
        </w:tc>
        <w:tc>
          <w:tcPr>
            <w:tcW w:w="6063" w:type="dxa"/>
            <w:noWrap/>
            <w:hideMark/>
          </w:tcPr>
          <w:p w14:paraId="35DC6CFB" w14:textId="77777777" w:rsidR="00F655C7" w:rsidRPr="006F3FDC" w:rsidRDefault="00F655C7" w:rsidP="004E6F11">
            <w:r w:rsidRPr="006F3FDC">
              <w:t>Social media, finding information online &amp; communication</w:t>
            </w:r>
          </w:p>
        </w:tc>
      </w:tr>
      <w:tr w:rsidR="00F655C7" w:rsidRPr="006F3FDC" w14:paraId="622BF7CA" w14:textId="77777777" w:rsidTr="004E6F11">
        <w:trPr>
          <w:trHeight w:val="300"/>
        </w:trPr>
        <w:tc>
          <w:tcPr>
            <w:tcW w:w="1709" w:type="dxa"/>
            <w:noWrap/>
            <w:hideMark/>
          </w:tcPr>
          <w:p w14:paraId="1072C60A" w14:textId="77777777" w:rsidR="00F655C7" w:rsidRPr="006F3FDC" w:rsidRDefault="00F655C7" w:rsidP="004E6F11">
            <w:r w:rsidRPr="006F3FDC">
              <w:t>Tayside 1</w:t>
            </w:r>
          </w:p>
        </w:tc>
        <w:tc>
          <w:tcPr>
            <w:tcW w:w="1154" w:type="dxa"/>
            <w:noWrap/>
            <w:hideMark/>
          </w:tcPr>
          <w:p w14:paraId="1E2435B7" w14:textId="77777777" w:rsidR="00F655C7" w:rsidRPr="006F3FDC" w:rsidRDefault="00F655C7" w:rsidP="004E6F11">
            <w:r w:rsidRPr="006F3FDC">
              <w:t xml:space="preserve">21st October </w:t>
            </w:r>
          </w:p>
        </w:tc>
        <w:tc>
          <w:tcPr>
            <w:tcW w:w="6063" w:type="dxa"/>
            <w:noWrap/>
            <w:hideMark/>
          </w:tcPr>
          <w:p w14:paraId="6E2D7D47" w14:textId="77777777" w:rsidR="00F655C7" w:rsidRPr="006F3FDC" w:rsidRDefault="00F655C7" w:rsidP="004E6F11">
            <w:r w:rsidRPr="006F3FDC">
              <w:t>Accountability &amp; Delegation, Record keeping &amp; Leadership</w:t>
            </w:r>
          </w:p>
        </w:tc>
      </w:tr>
      <w:tr w:rsidR="00F655C7" w:rsidRPr="006F3FDC" w14:paraId="33176E75" w14:textId="77777777" w:rsidTr="004E6F11">
        <w:trPr>
          <w:trHeight w:val="300"/>
        </w:trPr>
        <w:tc>
          <w:tcPr>
            <w:tcW w:w="1709" w:type="dxa"/>
            <w:noWrap/>
            <w:hideMark/>
          </w:tcPr>
          <w:p w14:paraId="4BCDE8E8" w14:textId="77777777" w:rsidR="00F655C7" w:rsidRPr="006F3FDC" w:rsidRDefault="00F655C7" w:rsidP="004E6F11">
            <w:r w:rsidRPr="006F3FDC">
              <w:t>Tayside 2</w:t>
            </w:r>
          </w:p>
        </w:tc>
        <w:tc>
          <w:tcPr>
            <w:tcW w:w="1154" w:type="dxa"/>
            <w:noWrap/>
            <w:hideMark/>
          </w:tcPr>
          <w:p w14:paraId="356CF508" w14:textId="77777777" w:rsidR="00F655C7" w:rsidRPr="006F3FDC" w:rsidRDefault="00F655C7" w:rsidP="004E6F11">
            <w:r w:rsidRPr="006F3FDC">
              <w:t>9th Dec</w:t>
            </w:r>
          </w:p>
        </w:tc>
        <w:tc>
          <w:tcPr>
            <w:tcW w:w="6063" w:type="dxa"/>
            <w:noWrap/>
            <w:hideMark/>
          </w:tcPr>
          <w:p w14:paraId="30010B33" w14:textId="77777777" w:rsidR="00F655C7" w:rsidRPr="006F3FDC" w:rsidRDefault="00F655C7" w:rsidP="004E6F11">
            <w:r w:rsidRPr="006F3FDC">
              <w:t>Social media, finding information online &amp; communication</w:t>
            </w:r>
          </w:p>
        </w:tc>
      </w:tr>
    </w:tbl>
    <w:p w14:paraId="61316C6D" w14:textId="5BBBC616" w:rsidR="00631287" w:rsidRDefault="00631287"/>
    <w:p w14:paraId="5524DA93" w14:textId="77777777" w:rsidR="00F655C7" w:rsidRDefault="00F655C7">
      <w:r>
        <w:br w:type="page"/>
      </w:r>
    </w:p>
    <w:p w14:paraId="4DAB1016" w14:textId="01E229B9" w:rsidR="00F655C7" w:rsidRDefault="00F655C7">
      <w:pPr>
        <w:rPr>
          <w:b/>
          <w:bCs/>
        </w:rPr>
      </w:pPr>
      <w:r w:rsidRPr="00635585">
        <w:rPr>
          <w:b/>
          <w:bCs/>
        </w:rPr>
        <w:lastRenderedPageBreak/>
        <w:t>Appendix B –</w:t>
      </w:r>
      <w:r>
        <w:t xml:space="preserve"> </w:t>
      </w:r>
      <w:r w:rsidRPr="00F655C7">
        <w:rPr>
          <w:b/>
          <w:bCs/>
        </w:rPr>
        <w:t>DRAFT programme</w:t>
      </w:r>
    </w:p>
    <w:p w14:paraId="5C675C65" w14:textId="0B932280" w:rsidR="00F655C7" w:rsidRDefault="00F655C7"/>
    <w:p w14:paraId="274D2361" w14:textId="269F323D" w:rsidR="00F655C7" w:rsidRDefault="00F655C7">
      <w:r>
        <w:rPr>
          <w:noProof/>
        </w:rPr>
        <mc:AlternateContent>
          <mc:Choice Requires="wps">
            <w:drawing>
              <wp:anchor distT="45720" distB="45720" distL="114300" distR="114300" simplePos="0" relativeHeight="251659264" behindDoc="0" locked="0" layoutInCell="1" allowOverlap="1" wp14:anchorId="3A3A0458" wp14:editId="00A68DD4">
                <wp:simplePos x="0" y="0"/>
                <wp:positionH relativeFrom="column">
                  <wp:posOffset>-227330</wp:posOffset>
                </wp:positionH>
                <wp:positionV relativeFrom="paragraph">
                  <wp:posOffset>3227070</wp:posOffset>
                </wp:positionV>
                <wp:extent cx="6006439" cy="1404620"/>
                <wp:effectExtent l="0" t="1714500" r="0" b="17297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326874">
                          <a:off x="0" y="0"/>
                          <a:ext cx="6006439" cy="1404620"/>
                        </a:xfrm>
                        <a:prstGeom prst="rect">
                          <a:avLst/>
                        </a:prstGeom>
                        <a:noFill/>
                        <a:ln w="9525">
                          <a:noFill/>
                          <a:miter lim="800000"/>
                          <a:headEnd/>
                          <a:tailEnd/>
                        </a:ln>
                      </wps:spPr>
                      <wps:txbx>
                        <w:txbxContent>
                          <w:p w14:paraId="47A5FC27" w14:textId="06FF7297" w:rsidR="00F655C7" w:rsidRPr="00F655C7" w:rsidRDefault="00F655C7" w:rsidP="00F655C7">
                            <w:pPr>
                              <w:pStyle w:val="IntenseQuote"/>
                              <w:rPr>
                                <w:color w:val="D0CECE" w:themeColor="background2" w:themeShade="E6"/>
                                <w:sz w:val="96"/>
                                <w:szCs w:val="96"/>
                              </w:rPr>
                            </w:pPr>
                            <w:r w:rsidRPr="00F655C7">
                              <w:rPr>
                                <w:color w:val="D0CECE" w:themeColor="background2" w:themeShade="E6"/>
                                <w:sz w:val="96"/>
                                <w:szCs w:val="96"/>
                              </w:rPr>
                              <w:t>DRAFT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A3A0458" id="_x0000_t202" coordsize="21600,21600" o:spt="202" path="m,l,21600r21600,l21600,xe">
                <v:stroke joinstyle="miter"/>
                <v:path gradientshapeok="t" o:connecttype="rect"/>
              </v:shapetype>
              <v:shape id="Text Box 2" o:spid="_x0000_s1026" type="#_x0000_t202" style="position:absolute;margin-left:-17.9pt;margin-top:254.1pt;width:472.95pt;height:110.6pt;rotation:-2482860fd;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" filled="f" stroked="f">
                <v:textbox style="mso-fit-shape-to-text:t">
                  <w:txbxContent>
                    <w:p w14:paraId="47A5FC27" w14:textId="06FF7297" w:rsidR="00F655C7" w:rsidRPr="00F655C7" w:rsidRDefault="00F655C7" w:rsidP="00F655C7">
                      <w:pPr>
                        <w:pStyle w:val="IntenseQuote"/>
                        <w:rPr>
                          <w:color w:val="D0CECE" w:themeColor="background2" w:themeShade="E6"/>
                          <w:sz w:val="96"/>
                          <w:szCs w:val="96"/>
                        </w:rPr>
                      </w:pPr>
                      <w:r w:rsidRPr="00F655C7">
                        <w:rPr>
                          <w:color w:val="D0CECE" w:themeColor="background2" w:themeShade="E6"/>
                          <w:sz w:val="96"/>
                          <w:szCs w:val="96"/>
                        </w:rPr>
                        <w:t>DRAFT</w:t>
                      </w:r>
                    </w:p>
                  </w:txbxContent>
                </v:textbox>
              </v:shape>
            </w:pict>
          </mc:Fallback>
        </mc:AlternateContent>
      </w:r>
      <w:r w:rsidRPr="00F655C7">
        <w:rPr>
          <w:noProof/>
        </w:rPr>
        <w:drawing>
          <wp:inline distT="0" distB="0" distL="0" distR="0" wp14:anchorId="14A11541" wp14:editId="5103A4B6">
            <wp:extent cx="5731510" cy="657796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6577965"/>
                    </a:xfrm>
                    <a:prstGeom prst="rect">
                      <a:avLst/>
                    </a:prstGeom>
                    <a:noFill/>
                    <a:ln>
                      <a:noFill/>
                    </a:ln>
                  </pic:spPr>
                </pic:pic>
              </a:graphicData>
            </a:graphic>
          </wp:inline>
        </w:drawing>
      </w:r>
    </w:p>
    <w:sectPr w:rsidR="00F655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3E1D9" w14:textId="77777777" w:rsidR="00CE0169" w:rsidRDefault="00CE0169" w:rsidP="00CE234D">
      <w:pPr>
        <w:spacing w:after="0" w:line="240" w:lineRule="auto"/>
      </w:pPr>
      <w:r>
        <w:separator/>
      </w:r>
    </w:p>
  </w:endnote>
  <w:endnote w:type="continuationSeparator" w:id="0">
    <w:p w14:paraId="21294B0E" w14:textId="77777777" w:rsidR="00CE0169" w:rsidRDefault="00CE0169" w:rsidP="00CE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2BBC3" w14:textId="77777777" w:rsidR="00CE0169" w:rsidRDefault="00CE0169" w:rsidP="00CE234D">
      <w:pPr>
        <w:spacing w:after="0" w:line="240" w:lineRule="auto"/>
      </w:pPr>
      <w:r>
        <w:separator/>
      </w:r>
    </w:p>
  </w:footnote>
  <w:footnote w:type="continuationSeparator" w:id="0">
    <w:p w14:paraId="7D185EEF" w14:textId="77777777" w:rsidR="00CE0169" w:rsidRDefault="00CE0169" w:rsidP="00CE2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A2325"/>
    <w:multiLevelType w:val="hybridMultilevel"/>
    <w:tmpl w:val="12024DE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33200A55"/>
    <w:multiLevelType w:val="hybridMultilevel"/>
    <w:tmpl w:val="1D989B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5372AF9"/>
    <w:multiLevelType w:val="hybridMultilevel"/>
    <w:tmpl w:val="7C229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542D79"/>
    <w:multiLevelType w:val="hybridMultilevel"/>
    <w:tmpl w:val="7292BF0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58546A54"/>
    <w:multiLevelType w:val="hybridMultilevel"/>
    <w:tmpl w:val="C86EB930"/>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ECD776E-9DF1-445A-83AC-A8FE6A5D0B51}"/>
    <w:docVar w:name="dgnword-eventsink" w:val="305158648"/>
  </w:docVars>
  <w:rsids>
    <w:rsidRoot w:val="00BB1578"/>
    <w:rsid w:val="00044949"/>
    <w:rsid w:val="000F3CA5"/>
    <w:rsid w:val="00127ABB"/>
    <w:rsid w:val="001B1319"/>
    <w:rsid w:val="002135ED"/>
    <w:rsid w:val="00220002"/>
    <w:rsid w:val="002C3FF1"/>
    <w:rsid w:val="00344A8F"/>
    <w:rsid w:val="0034512D"/>
    <w:rsid w:val="003A413A"/>
    <w:rsid w:val="003C197C"/>
    <w:rsid w:val="00425761"/>
    <w:rsid w:val="004447DC"/>
    <w:rsid w:val="004465A2"/>
    <w:rsid w:val="00472ADB"/>
    <w:rsid w:val="004A2565"/>
    <w:rsid w:val="004D375B"/>
    <w:rsid w:val="004E1486"/>
    <w:rsid w:val="005E1BEC"/>
    <w:rsid w:val="00631287"/>
    <w:rsid w:val="00635585"/>
    <w:rsid w:val="006E65BD"/>
    <w:rsid w:val="00700CA9"/>
    <w:rsid w:val="00703CF7"/>
    <w:rsid w:val="00705387"/>
    <w:rsid w:val="0087067A"/>
    <w:rsid w:val="008859CD"/>
    <w:rsid w:val="008A0C86"/>
    <w:rsid w:val="00906AA1"/>
    <w:rsid w:val="009163C5"/>
    <w:rsid w:val="009221D8"/>
    <w:rsid w:val="00942D2B"/>
    <w:rsid w:val="009D7CD6"/>
    <w:rsid w:val="009F198D"/>
    <w:rsid w:val="00A941B0"/>
    <w:rsid w:val="00BB1578"/>
    <w:rsid w:val="00C02D2C"/>
    <w:rsid w:val="00C66D47"/>
    <w:rsid w:val="00CE0169"/>
    <w:rsid w:val="00CE234D"/>
    <w:rsid w:val="00E56E7F"/>
    <w:rsid w:val="00E65A7F"/>
    <w:rsid w:val="00F16D71"/>
    <w:rsid w:val="00F64A29"/>
    <w:rsid w:val="00F655C7"/>
    <w:rsid w:val="00FF4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C1DA"/>
  <w15:chartTrackingRefBased/>
  <w15:docId w15:val="{0AB006E4-50F3-4A44-B65C-1B2C6795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3C5"/>
    <w:pPr>
      <w:ind w:left="720"/>
      <w:contextualSpacing/>
    </w:pPr>
  </w:style>
  <w:style w:type="character" w:styleId="Strong">
    <w:name w:val="Strong"/>
    <w:basedOn w:val="DefaultParagraphFont"/>
    <w:uiPriority w:val="99"/>
    <w:qFormat/>
    <w:rsid w:val="000F3CA5"/>
    <w:rPr>
      <w:b/>
      <w:bCs/>
    </w:rPr>
  </w:style>
  <w:style w:type="table" w:styleId="TableGrid">
    <w:name w:val="Table Grid"/>
    <w:basedOn w:val="TableNormal"/>
    <w:uiPriority w:val="39"/>
    <w:rsid w:val="000F3CA5"/>
    <w:pPr>
      <w:spacing w:after="0" w:line="240" w:lineRule="auto"/>
    </w:pPr>
    <w:rPr>
      <w:rFonts w:ascii="Calibri" w:eastAsia="Calibri"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2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34D"/>
  </w:style>
  <w:style w:type="paragraph" w:styleId="Footer">
    <w:name w:val="footer"/>
    <w:basedOn w:val="Normal"/>
    <w:link w:val="FooterChar"/>
    <w:uiPriority w:val="99"/>
    <w:unhideWhenUsed/>
    <w:rsid w:val="00CE2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34D"/>
  </w:style>
  <w:style w:type="character" w:styleId="Hyperlink">
    <w:name w:val="Hyperlink"/>
    <w:basedOn w:val="DefaultParagraphFont"/>
    <w:uiPriority w:val="99"/>
    <w:semiHidden/>
    <w:unhideWhenUsed/>
    <w:rsid w:val="00631287"/>
    <w:rPr>
      <w:color w:val="0563C1"/>
      <w:u w:val="single"/>
    </w:rPr>
  </w:style>
  <w:style w:type="character" w:styleId="CommentReference">
    <w:name w:val="annotation reference"/>
    <w:basedOn w:val="DefaultParagraphFont"/>
    <w:uiPriority w:val="99"/>
    <w:semiHidden/>
    <w:unhideWhenUsed/>
    <w:rsid w:val="00F655C7"/>
    <w:rPr>
      <w:sz w:val="16"/>
      <w:szCs w:val="16"/>
    </w:rPr>
  </w:style>
  <w:style w:type="paragraph" w:styleId="CommentText">
    <w:name w:val="annotation text"/>
    <w:basedOn w:val="Normal"/>
    <w:link w:val="CommentTextChar"/>
    <w:uiPriority w:val="99"/>
    <w:semiHidden/>
    <w:unhideWhenUsed/>
    <w:rsid w:val="00F655C7"/>
    <w:pPr>
      <w:spacing w:line="240" w:lineRule="auto"/>
    </w:pPr>
    <w:rPr>
      <w:sz w:val="20"/>
      <w:szCs w:val="20"/>
    </w:rPr>
  </w:style>
  <w:style w:type="character" w:customStyle="1" w:styleId="CommentTextChar">
    <w:name w:val="Comment Text Char"/>
    <w:basedOn w:val="DefaultParagraphFont"/>
    <w:link w:val="CommentText"/>
    <w:uiPriority w:val="99"/>
    <w:semiHidden/>
    <w:rsid w:val="00F655C7"/>
    <w:rPr>
      <w:sz w:val="20"/>
      <w:szCs w:val="20"/>
    </w:rPr>
  </w:style>
  <w:style w:type="paragraph" w:styleId="CommentSubject">
    <w:name w:val="annotation subject"/>
    <w:basedOn w:val="CommentText"/>
    <w:next w:val="CommentText"/>
    <w:link w:val="CommentSubjectChar"/>
    <w:uiPriority w:val="99"/>
    <w:semiHidden/>
    <w:unhideWhenUsed/>
    <w:rsid w:val="00F655C7"/>
    <w:rPr>
      <w:b/>
      <w:bCs/>
    </w:rPr>
  </w:style>
  <w:style w:type="character" w:customStyle="1" w:styleId="CommentSubjectChar">
    <w:name w:val="Comment Subject Char"/>
    <w:basedOn w:val="CommentTextChar"/>
    <w:link w:val="CommentSubject"/>
    <w:uiPriority w:val="99"/>
    <w:semiHidden/>
    <w:rsid w:val="00F655C7"/>
    <w:rPr>
      <w:b/>
      <w:bCs/>
      <w:sz w:val="20"/>
      <w:szCs w:val="20"/>
    </w:rPr>
  </w:style>
  <w:style w:type="paragraph" w:styleId="BalloonText">
    <w:name w:val="Balloon Text"/>
    <w:basedOn w:val="Normal"/>
    <w:link w:val="BalloonTextChar"/>
    <w:uiPriority w:val="99"/>
    <w:semiHidden/>
    <w:unhideWhenUsed/>
    <w:rsid w:val="00F65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5C7"/>
    <w:rPr>
      <w:rFonts w:ascii="Segoe UI" w:hAnsi="Segoe UI" w:cs="Segoe UI"/>
      <w:sz w:val="18"/>
      <w:szCs w:val="18"/>
    </w:rPr>
  </w:style>
  <w:style w:type="paragraph" w:styleId="IntenseQuote">
    <w:name w:val="Intense Quote"/>
    <w:basedOn w:val="Normal"/>
    <w:next w:val="Normal"/>
    <w:link w:val="IntenseQuoteChar"/>
    <w:uiPriority w:val="30"/>
    <w:qFormat/>
    <w:rsid w:val="00F655C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55C7"/>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393938">
      <w:bodyDiv w:val="1"/>
      <w:marLeft w:val="0"/>
      <w:marRight w:val="0"/>
      <w:marTop w:val="0"/>
      <w:marBottom w:val="0"/>
      <w:divBdr>
        <w:top w:val="none" w:sz="0" w:space="0" w:color="auto"/>
        <w:left w:val="none" w:sz="0" w:space="0" w:color="auto"/>
        <w:bottom w:val="none" w:sz="0" w:space="0" w:color="auto"/>
        <w:right w:val="none" w:sz="0" w:space="0" w:color="auto"/>
      </w:divBdr>
    </w:div>
    <w:div w:id="802691890">
      <w:bodyDiv w:val="1"/>
      <w:marLeft w:val="0"/>
      <w:marRight w:val="0"/>
      <w:marTop w:val="0"/>
      <w:marBottom w:val="0"/>
      <w:divBdr>
        <w:top w:val="none" w:sz="0" w:space="0" w:color="auto"/>
        <w:left w:val="none" w:sz="0" w:space="0" w:color="auto"/>
        <w:bottom w:val="none" w:sz="0" w:space="0" w:color="auto"/>
        <w:right w:val="none" w:sz="0" w:space="0" w:color="auto"/>
      </w:divBdr>
    </w:div>
    <w:div w:id="1128354063">
      <w:bodyDiv w:val="1"/>
      <w:marLeft w:val="0"/>
      <w:marRight w:val="0"/>
      <w:marTop w:val="0"/>
      <w:marBottom w:val="0"/>
      <w:divBdr>
        <w:top w:val="none" w:sz="0" w:space="0" w:color="auto"/>
        <w:left w:val="none" w:sz="0" w:space="0" w:color="auto"/>
        <w:bottom w:val="none" w:sz="0" w:space="0" w:color="auto"/>
        <w:right w:val="none" w:sz="0" w:space="0" w:color="auto"/>
      </w:divBdr>
    </w:div>
    <w:div w:id="136008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facebook.com/groups/RCNCareHomeNet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Royal College Of Nursing</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Steven</dc:creator>
  <cp:keywords/>
  <dc:description/>
  <cp:lastModifiedBy>Scottish Care Comms</cp:lastModifiedBy>
  <cp:revision>2</cp:revision>
  <dcterms:created xsi:type="dcterms:W3CDTF">2020-09-01T15:06:00Z</dcterms:created>
  <dcterms:modified xsi:type="dcterms:W3CDTF">2020-09-01T15:06:00Z</dcterms:modified>
</cp:coreProperties>
</file>