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81" w:rsidRDefault="007A75A3">
      <w:bookmarkStart w:id="0" w:name="_GoBack"/>
      <w:bookmarkEnd w:id="0"/>
      <w:permStart w:id="406875970" w:edGrp="everyone"/>
      <w:r>
        <w:rPr>
          <w:noProof/>
          <w:lang w:eastAsia="en-GB"/>
        </w:rPr>
        <w:drawing>
          <wp:inline distT="0" distB="0" distL="0" distR="0">
            <wp:extent cx="2162175" cy="684233"/>
            <wp:effectExtent l="0" t="0" r="0" b="1905"/>
            <wp:docPr id="1" name="Picture 1" descr="C:\Users\pamela.mackay\Pictures\crossreach-new-logo_cropped_632_748538012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mackay\Pictures\crossreach-new-logo_cropped_632_748538012_2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701" cy="701805"/>
                    </a:xfrm>
                    <a:prstGeom prst="rect">
                      <a:avLst/>
                    </a:prstGeom>
                    <a:noFill/>
                    <a:ln>
                      <a:noFill/>
                    </a:ln>
                  </pic:spPr>
                </pic:pic>
              </a:graphicData>
            </a:graphic>
          </wp:inline>
        </w:drawing>
      </w:r>
      <w:permEnd w:id="406875970"/>
    </w:p>
    <w:p w:rsidR="006E5D78" w:rsidRDefault="006E5D78"/>
    <w:p w:rsidR="006E5D78" w:rsidRDefault="006E5D78"/>
    <w:tbl>
      <w:tblPr>
        <w:tblStyle w:val="TableGrid"/>
        <w:tblW w:w="14170" w:type="dxa"/>
        <w:tblLook w:val="04A0" w:firstRow="1" w:lastRow="0" w:firstColumn="1" w:lastColumn="0" w:noHBand="0" w:noVBand="1"/>
      </w:tblPr>
      <w:tblGrid>
        <w:gridCol w:w="1413"/>
        <w:gridCol w:w="3235"/>
        <w:gridCol w:w="3144"/>
        <w:gridCol w:w="3969"/>
        <w:gridCol w:w="2409"/>
      </w:tblGrid>
      <w:tr w:rsidR="00A3412D" w:rsidTr="00406D8D">
        <w:tc>
          <w:tcPr>
            <w:tcW w:w="1413" w:type="dxa"/>
          </w:tcPr>
          <w:p w:rsidR="00A3412D" w:rsidRDefault="00A3412D" w:rsidP="002C209E">
            <w:pPr>
              <w:jc w:val="center"/>
            </w:pPr>
            <w:r>
              <w:t>Principle Based Approach</w:t>
            </w:r>
          </w:p>
          <w:p w:rsidR="00A3412D" w:rsidRDefault="00A3412D" w:rsidP="002C209E">
            <w:pPr>
              <w:jc w:val="center"/>
            </w:pPr>
          </w:p>
        </w:tc>
        <w:tc>
          <w:tcPr>
            <w:tcW w:w="3235" w:type="dxa"/>
          </w:tcPr>
          <w:p w:rsidR="00A3412D" w:rsidRDefault="00A3412D" w:rsidP="002C209E">
            <w:pPr>
              <w:jc w:val="center"/>
            </w:pPr>
            <w:r>
              <w:t>Determine Capacity.</w:t>
            </w:r>
          </w:p>
        </w:tc>
        <w:tc>
          <w:tcPr>
            <w:tcW w:w="3144" w:type="dxa"/>
          </w:tcPr>
          <w:p w:rsidR="00A3412D" w:rsidRDefault="00406D8D" w:rsidP="00406D8D">
            <w:pPr>
              <w:jc w:val="center"/>
            </w:pPr>
            <w:r>
              <w:t>Satisfied that Practice Requires to be Carried Out.</w:t>
            </w:r>
          </w:p>
        </w:tc>
        <w:tc>
          <w:tcPr>
            <w:tcW w:w="3969" w:type="dxa"/>
          </w:tcPr>
          <w:p w:rsidR="00A3412D" w:rsidRDefault="00A3412D" w:rsidP="00406D8D">
            <w:pPr>
              <w:jc w:val="center"/>
            </w:pPr>
            <w:r>
              <w:t>Least restrictive option</w:t>
            </w:r>
            <w:r w:rsidR="00406D8D">
              <w:t>.</w:t>
            </w:r>
          </w:p>
        </w:tc>
        <w:tc>
          <w:tcPr>
            <w:tcW w:w="2409" w:type="dxa"/>
          </w:tcPr>
          <w:p w:rsidR="00A3412D" w:rsidRDefault="00A3412D" w:rsidP="00406D8D">
            <w:pPr>
              <w:jc w:val="center"/>
            </w:pPr>
            <w:r>
              <w:t>Lawful</w:t>
            </w:r>
            <w:r w:rsidR="00406D8D">
              <w:t>.</w:t>
            </w:r>
          </w:p>
        </w:tc>
      </w:tr>
      <w:tr w:rsidR="00A3412D" w:rsidTr="00406D8D">
        <w:tc>
          <w:tcPr>
            <w:tcW w:w="1413" w:type="dxa"/>
          </w:tcPr>
          <w:p w:rsidR="00A3412D" w:rsidRDefault="00A3412D"/>
          <w:p w:rsidR="00A3412D" w:rsidRDefault="00A3412D">
            <w:r>
              <w:t>Stage 4 Locking a Resident within their room enforcing Self-isolation.</w:t>
            </w:r>
          </w:p>
          <w:p w:rsidR="00A3412D" w:rsidRDefault="00A3412D"/>
          <w:p w:rsidR="00A3412D" w:rsidRDefault="00A3412D"/>
          <w:p w:rsidR="00A3412D" w:rsidRDefault="00A3412D"/>
          <w:p w:rsidR="00A3412D" w:rsidRDefault="00A3412D"/>
          <w:p w:rsidR="00A3412D" w:rsidRDefault="00A3412D"/>
          <w:p w:rsidR="00A3412D" w:rsidRDefault="00A3412D"/>
          <w:p w:rsidR="00A3412D" w:rsidRDefault="00A3412D"/>
          <w:p w:rsidR="00A3412D" w:rsidRDefault="00A3412D"/>
          <w:p w:rsidR="00A3412D" w:rsidRDefault="00A3412D"/>
        </w:tc>
        <w:tc>
          <w:tcPr>
            <w:tcW w:w="3235" w:type="dxa"/>
          </w:tcPr>
          <w:p w:rsidR="00A3412D" w:rsidRDefault="00A3412D" w:rsidP="00A3412D">
            <w:pPr>
              <w:pStyle w:val="ListParagraph"/>
              <w:numPr>
                <w:ilvl w:val="0"/>
                <w:numId w:val="1"/>
              </w:numPr>
            </w:pPr>
            <w:r>
              <w:t>Although the Service Use concerned has a section 47 in place, staff would still try and communicate the need for self- isolation in a way that the person understand. If this was achieved the protocol would not be necessary. Thus the protocol attempts to avoid a blanket policy for all Service Users with cognitive impairment during this National Emergency. It is person centred and continually reviewed.</w:t>
            </w:r>
          </w:p>
          <w:p w:rsidR="00A3412D" w:rsidRDefault="00A3412D" w:rsidP="00A3412D">
            <w:pPr>
              <w:pStyle w:val="ListParagraph"/>
              <w:numPr>
                <w:ilvl w:val="0"/>
                <w:numId w:val="1"/>
              </w:numPr>
            </w:pPr>
            <w:r>
              <w:t xml:space="preserve">It would only be used where continual attempts were made to leave the room placing the lives of </w:t>
            </w:r>
            <w:r>
              <w:lastRenderedPageBreak/>
              <w:t>others at risk, many of whom are in the identified vulnerable group.</w:t>
            </w:r>
          </w:p>
        </w:tc>
        <w:tc>
          <w:tcPr>
            <w:tcW w:w="3144" w:type="dxa"/>
          </w:tcPr>
          <w:p w:rsidR="00A3412D" w:rsidRDefault="00A3412D" w:rsidP="006D1577">
            <w:pPr>
              <w:pStyle w:val="ListParagraph"/>
              <w:numPr>
                <w:ilvl w:val="0"/>
                <w:numId w:val="1"/>
              </w:numPr>
            </w:pPr>
            <w:r>
              <w:lastRenderedPageBreak/>
              <w:t xml:space="preserve">This protocol is for use only where </w:t>
            </w:r>
            <w:r w:rsidR="006D1577">
              <w:t>all 3 of the Criterion fit. Where the person has had their capacity assessed and a Section 47 has been signed. They are suspected/ confirmed of having Covid-19. Despite tailoring meaningful activity and explaining in a way suited to the individual, the person continues to come out of the room potentially placing the lives of other in danger. Through the spread of Covid-19 by touching work surfaces or by droplet spread.</w:t>
            </w:r>
            <w:r>
              <w:t xml:space="preserve"> </w:t>
            </w:r>
          </w:p>
          <w:p w:rsidR="00406D8D" w:rsidRDefault="00406D8D" w:rsidP="006D1577">
            <w:pPr>
              <w:pStyle w:val="ListParagraph"/>
              <w:numPr>
                <w:ilvl w:val="0"/>
                <w:numId w:val="1"/>
              </w:numPr>
            </w:pPr>
            <w:r>
              <w:lastRenderedPageBreak/>
              <w:t>The use of the protocol will be by staff who are well trained and know the Service User well.</w:t>
            </w:r>
          </w:p>
        </w:tc>
        <w:tc>
          <w:tcPr>
            <w:tcW w:w="3969" w:type="dxa"/>
          </w:tcPr>
          <w:p w:rsidR="00A3412D" w:rsidRDefault="006D1577" w:rsidP="006D1577">
            <w:pPr>
              <w:pStyle w:val="ListParagraph"/>
              <w:numPr>
                <w:ilvl w:val="0"/>
                <w:numId w:val="1"/>
              </w:numPr>
            </w:pPr>
            <w:r>
              <w:lastRenderedPageBreak/>
              <w:t xml:space="preserve">Work completed before auctioning the protocol </w:t>
            </w:r>
            <w:r w:rsidR="002C209E">
              <w:t>and the 3 steps before</w:t>
            </w:r>
            <w:r w:rsidR="00406D8D">
              <w:t>,</w:t>
            </w:r>
            <w:r w:rsidR="002C209E">
              <w:t xml:space="preserve"> aim to ensure that where absolutely possible Stage 4 </w:t>
            </w:r>
            <w:r w:rsidR="00406D8D">
              <w:t>does not require to be actioned.</w:t>
            </w:r>
          </w:p>
          <w:p w:rsidR="00406D8D" w:rsidRDefault="00406D8D" w:rsidP="006D1577">
            <w:pPr>
              <w:pStyle w:val="ListParagraph"/>
              <w:numPr>
                <w:ilvl w:val="0"/>
                <w:numId w:val="1"/>
              </w:numPr>
            </w:pPr>
            <w:r>
              <w:t>The protocol is a staged approach starting at least restrictive to Stage 4.</w:t>
            </w:r>
          </w:p>
          <w:p w:rsidR="00406D8D" w:rsidRDefault="00406D8D" w:rsidP="00406D8D">
            <w:pPr>
              <w:pStyle w:val="ListParagraph"/>
              <w:numPr>
                <w:ilvl w:val="0"/>
                <w:numId w:val="1"/>
              </w:numPr>
            </w:pPr>
            <w:r>
              <w:t xml:space="preserve">Within Stage 4, it is only continued where the Service User remains within all three Criterion, which is assessed continually. Throughout this time there will also be times where the Service User will have one to one time outside to ease the restriction of self-isolation. </w:t>
            </w:r>
          </w:p>
          <w:p w:rsidR="00A64DD4" w:rsidRDefault="00406D8D" w:rsidP="00A64DD4">
            <w:pPr>
              <w:pStyle w:val="ListParagraph"/>
              <w:numPr>
                <w:ilvl w:val="0"/>
                <w:numId w:val="1"/>
              </w:numPr>
            </w:pPr>
            <w:r>
              <w:t>Benefit v Harm is also assessed continually. Documentation and assessment carried out in relation to mood, physical Health</w:t>
            </w:r>
            <w:r w:rsidR="00A64DD4">
              <w:t>.</w:t>
            </w:r>
          </w:p>
          <w:p w:rsidR="00CF4018" w:rsidRDefault="00CF4018" w:rsidP="00A64DD4">
            <w:pPr>
              <w:pStyle w:val="ListParagraph"/>
              <w:numPr>
                <w:ilvl w:val="0"/>
                <w:numId w:val="1"/>
              </w:numPr>
            </w:pPr>
            <w:r>
              <w:lastRenderedPageBreak/>
              <w:t>Purpose of protocol is to avoid the use of Chemical Restraint where possible.</w:t>
            </w:r>
          </w:p>
        </w:tc>
        <w:tc>
          <w:tcPr>
            <w:tcW w:w="2409" w:type="dxa"/>
          </w:tcPr>
          <w:p w:rsidR="00A3412D" w:rsidRDefault="00406D8D" w:rsidP="00406D8D">
            <w:pPr>
              <w:pStyle w:val="ListParagraph"/>
              <w:numPr>
                <w:ilvl w:val="0"/>
                <w:numId w:val="1"/>
              </w:numPr>
            </w:pPr>
            <w:r>
              <w:lastRenderedPageBreak/>
              <w:t>During this National Emergency there is the necessity to protect the lives of others that are at risk.</w:t>
            </w:r>
          </w:p>
          <w:p w:rsidR="00406D8D" w:rsidRDefault="00406D8D" w:rsidP="00406D8D">
            <w:pPr>
              <w:pStyle w:val="ListParagraph"/>
              <w:numPr>
                <w:ilvl w:val="0"/>
                <w:numId w:val="1"/>
              </w:numPr>
            </w:pPr>
            <w:r>
              <w:t>Staged approach with safety measures implemented.</w:t>
            </w:r>
          </w:p>
          <w:p w:rsidR="00CF4018" w:rsidRDefault="00406D8D" w:rsidP="00CF4018">
            <w:pPr>
              <w:pStyle w:val="ListParagraph"/>
              <w:numPr>
                <w:ilvl w:val="0"/>
                <w:numId w:val="1"/>
              </w:numPr>
            </w:pPr>
            <w:r>
              <w:t>Only continued for the period required and where the Service User fits all three Criterion.</w:t>
            </w:r>
          </w:p>
        </w:tc>
      </w:tr>
    </w:tbl>
    <w:p w:rsidR="006E5D78" w:rsidRDefault="006E5D78"/>
    <w:sectPr w:rsidR="006E5D78" w:rsidSect="006E5D7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73B34"/>
    <w:multiLevelType w:val="hybridMultilevel"/>
    <w:tmpl w:val="1008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120A8"/>
    <w:multiLevelType w:val="hybridMultilevel"/>
    <w:tmpl w:val="016E318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formatting="1" w:enforcement="1" w:cryptProviderType="rsaAES" w:cryptAlgorithmClass="hash" w:cryptAlgorithmType="typeAny" w:cryptAlgorithmSid="14" w:cryptSpinCount="100000" w:hash="MjM/m4yQOPii3vfGFzmihNOpwShf4TGDS4DSal0DlpNyq2iUXMuFUpIF2iIjb5bE2FNK9k0lVR9DnYj1x3nWXQ==" w:salt="4Zb0VNkU6gAtuIq9YjkA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78"/>
    <w:rsid w:val="001803F4"/>
    <w:rsid w:val="002C209E"/>
    <w:rsid w:val="00406D8D"/>
    <w:rsid w:val="00565D1F"/>
    <w:rsid w:val="006C6B38"/>
    <w:rsid w:val="006D1577"/>
    <w:rsid w:val="006E5D78"/>
    <w:rsid w:val="007A75A3"/>
    <w:rsid w:val="009E087B"/>
    <w:rsid w:val="00A3412D"/>
    <w:rsid w:val="00A64DD4"/>
    <w:rsid w:val="00CA6A54"/>
    <w:rsid w:val="00CF4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71B5C-2BA0-42F6-A279-295D206C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A0FC-270F-451A-9D36-797F2887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Crossreach Ltd</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MacKay</dc:creator>
  <cp:keywords/>
  <dc:description/>
  <cp:lastModifiedBy>Pamela MacKay</cp:lastModifiedBy>
  <cp:revision>2</cp:revision>
  <dcterms:created xsi:type="dcterms:W3CDTF">2020-04-14T18:20:00Z</dcterms:created>
  <dcterms:modified xsi:type="dcterms:W3CDTF">2020-04-14T18:20:00Z</dcterms:modified>
</cp:coreProperties>
</file>