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0FA2" w14:textId="77777777" w:rsidR="001F0ACF" w:rsidRPr="00717AFA" w:rsidRDefault="001F0ACF" w:rsidP="001F0ACF">
      <w:pPr>
        <w:spacing w:after="75" w:line="375" w:lineRule="atLeast"/>
        <w:rPr>
          <w:rFonts w:eastAsia="Times New Roman" w:cstheme="minorHAnsi"/>
          <w:color w:val="0B0C0C"/>
          <w:sz w:val="24"/>
          <w:szCs w:val="24"/>
          <w:lang w:eastAsia="en-GB"/>
        </w:rPr>
      </w:pPr>
      <w:bookmarkStart w:id="0" w:name="_GoBack"/>
      <w:bookmarkEnd w:id="0"/>
    </w:p>
    <w:p w14:paraId="6EDD4633" w14:textId="40ED3221" w:rsidR="009627BA" w:rsidRPr="00717AFA" w:rsidRDefault="00E86894" w:rsidP="006825DB">
      <w:pPr>
        <w:jc w:val="center"/>
        <w:rPr>
          <w:rFonts w:cstheme="minorHAnsi"/>
          <w:b/>
          <w:sz w:val="24"/>
          <w:szCs w:val="24"/>
        </w:rPr>
      </w:pPr>
      <w:r w:rsidRPr="00717AFA">
        <w:rPr>
          <w:rFonts w:cstheme="minorHAnsi"/>
          <w:b/>
          <w:sz w:val="24"/>
          <w:szCs w:val="24"/>
        </w:rPr>
        <w:t xml:space="preserve">Response to </w:t>
      </w:r>
      <w:r w:rsidR="00DA2DE0" w:rsidRPr="00717AFA">
        <w:rPr>
          <w:rFonts w:cstheme="minorHAnsi"/>
          <w:b/>
          <w:sz w:val="24"/>
          <w:szCs w:val="24"/>
        </w:rPr>
        <w:t xml:space="preserve">CMA Annual Plan </w:t>
      </w:r>
      <w:r w:rsidR="00D6566E" w:rsidRPr="00717AFA">
        <w:rPr>
          <w:rFonts w:cstheme="minorHAnsi"/>
          <w:b/>
          <w:sz w:val="24"/>
          <w:szCs w:val="24"/>
        </w:rPr>
        <w:t>C</w:t>
      </w:r>
      <w:r w:rsidR="00DA2DE0" w:rsidRPr="00717AFA">
        <w:rPr>
          <w:rFonts w:cstheme="minorHAnsi"/>
          <w:b/>
          <w:sz w:val="24"/>
          <w:szCs w:val="24"/>
        </w:rPr>
        <w:t>onsultation</w:t>
      </w:r>
    </w:p>
    <w:p w14:paraId="6E60C3C1" w14:textId="77777777" w:rsidR="00AF1BF4" w:rsidRPr="00717AFA" w:rsidRDefault="00AF1BF4" w:rsidP="003128FD">
      <w:pPr>
        <w:rPr>
          <w:rFonts w:cstheme="minorHAnsi"/>
          <w:b/>
          <w:sz w:val="24"/>
          <w:szCs w:val="24"/>
        </w:rPr>
      </w:pPr>
    </w:p>
    <w:p w14:paraId="2F85EA83" w14:textId="77777777" w:rsidR="00201891" w:rsidRPr="00717AFA" w:rsidRDefault="00201891" w:rsidP="00063030">
      <w:pPr>
        <w:jc w:val="both"/>
        <w:rPr>
          <w:rFonts w:cstheme="minorHAnsi"/>
          <w:b/>
          <w:sz w:val="24"/>
          <w:szCs w:val="24"/>
        </w:rPr>
      </w:pPr>
      <w:r w:rsidRPr="00717AFA">
        <w:rPr>
          <w:rFonts w:cstheme="minorHAnsi"/>
          <w:b/>
          <w:sz w:val="24"/>
          <w:szCs w:val="24"/>
        </w:rPr>
        <w:t>Introduction</w:t>
      </w:r>
    </w:p>
    <w:p w14:paraId="2B64719D" w14:textId="6D63FA4A" w:rsidR="00336EBE" w:rsidRPr="00717AFA" w:rsidRDefault="00DA2DE0" w:rsidP="00063030">
      <w:pPr>
        <w:jc w:val="both"/>
        <w:rPr>
          <w:rFonts w:cstheme="minorHAnsi"/>
          <w:sz w:val="24"/>
          <w:szCs w:val="24"/>
        </w:rPr>
      </w:pPr>
      <w:r w:rsidRPr="00717AFA">
        <w:rPr>
          <w:rFonts w:cstheme="minorHAnsi"/>
          <w:sz w:val="24"/>
          <w:szCs w:val="24"/>
        </w:rPr>
        <w:t xml:space="preserve">Scottish Care </w:t>
      </w:r>
      <w:r w:rsidR="001B17C9" w:rsidRPr="00717AFA">
        <w:rPr>
          <w:rFonts w:cstheme="minorHAnsi"/>
          <w:sz w:val="24"/>
          <w:szCs w:val="24"/>
        </w:rPr>
        <w:t>welcomes the opportun</w:t>
      </w:r>
      <w:r w:rsidR="00D6566E" w:rsidRPr="00717AFA">
        <w:rPr>
          <w:rFonts w:cstheme="minorHAnsi"/>
          <w:sz w:val="24"/>
          <w:szCs w:val="24"/>
        </w:rPr>
        <w:t xml:space="preserve">ity to respond to the consultation on your </w:t>
      </w:r>
      <w:r w:rsidR="002459A5" w:rsidRPr="00717AFA">
        <w:rPr>
          <w:rFonts w:cstheme="minorHAnsi"/>
          <w:sz w:val="24"/>
          <w:szCs w:val="24"/>
        </w:rPr>
        <w:t>A</w:t>
      </w:r>
      <w:r w:rsidR="00D6566E" w:rsidRPr="00717AFA">
        <w:rPr>
          <w:rFonts w:cstheme="minorHAnsi"/>
          <w:sz w:val="24"/>
          <w:szCs w:val="24"/>
        </w:rPr>
        <w:t xml:space="preserve">nnual </w:t>
      </w:r>
      <w:r w:rsidR="002459A5" w:rsidRPr="00717AFA">
        <w:rPr>
          <w:rFonts w:cstheme="minorHAnsi"/>
          <w:sz w:val="24"/>
          <w:szCs w:val="24"/>
        </w:rPr>
        <w:t>P</w:t>
      </w:r>
      <w:r w:rsidR="00D6566E" w:rsidRPr="00717AFA">
        <w:rPr>
          <w:rFonts w:cstheme="minorHAnsi"/>
          <w:sz w:val="24"/>
          <w:szCs w:val="24"/>
        </w:rPr>
        <w:t xml:space="preserve">lan for 2019/20. This </w:t>
      </w:r>
      <w:r w:rsidR="001522FE" w:rsidRPr="00717AFA">
        <w:rPr>
          <w:rFonts w:cstheme="minorHAnsi"/>
          <w:sz w:val="24"/>
          <w:szCs w:val="24"/>
        </w:rPr>
        <w:t xml:space="preserve">submission </w:t>
      </w:r>
      <w:r w:rsidR="001229C2" w:rsidRPr="00717AFA">
        <w:rPr>
          <w:rFonts w:cstheme="minorHAnsi"/>
          <w:sz w:val="24"/>
          <w:szCs w:val="24"/>
        </w:rPr>
        <w:t xml:space="preserve">has considered the </w:t>
      </w:r>
      <w:r w:rsidR="00336EBE" w:rsidRPr="00717AFA">
        <w:rPr>
          <w:rFonts w:cstheme="minorHAnsi"/>
          <w:sz w:val="24"/>
          <w:szCs w:val="24"/>
        </w:rPr>
        <w:t xml:space="preserve">following </w:t>
      </w:r>
      <w:r w:rsidR="001229C2" w:rsidRPr="00717AFA">
        <w:rPr>
          <w:rFonts w:cstheme="minorHAnsi"/>
          <w:sz w:val="24"/>
          <w:szCs w:val="24"/>
        </w:rPr>
        <w:t>questions outlined in the submission guidance</w:t>
      </w:r>
      <w:r w:rsidR="00336EBE" w:rsidRPr="00717AFA">
        <w:rPr>
          <w:rFonts w:cstheme="minorHAnsi"/>
          <w:sz w:val="24"/>
          <w:szCs w:val="24"/>
        </w:rPr>
        <w:t xml:space="preserve">: </w:t>
      </w:r>
    </w:p>
    <w:p w14:paraId="14EADBB6" w14:textId="77777777" w:rsidR="00336EBE" w:rsidRPr="00717AFA" w:rsidRDefault="00336EBE" w:rsidP="00336EBE">
      <w:pPr>
        <w:numPr>
          <w:ilvl w:val="0"/>
          <w:numId w:val="4"/>
        </w:numPr>
        <w:spacing w:after="75" w:line="375" w:lineRule="atLeast"/>
        <w:ind w:left="300"/>
        <w:rPr>
          <w:rFonts w:eastAsia="Times New Roman" w:cstheme="minorHAnsi"/>
          <w:color w:val="0B0C0C"/>
          <w:sz w:val="24"/>
          <w:szCs w:val="24"/>
          <w:lang w:eastAsia="en-GB"/>
        </w:rPr>
      </w:pPr>
      <w:r w:rsidRPr="00717AFA">
        <w:rPr>
          <w:rFonts w:eastAsia="Times New Roman" w:cstheme="minorHAnsi"/>
          <w:color w:val="0B0C0C"/>
          <w:sz w:val="24"/>
          <w:szCs w:val="24"/>
          <w:lang w:eastAsia="en-GB"/>
        </w:rPr>
        <w:t>to what extent do you agree with the overall direction and areas of focus for the CMA set out in the 2019/20 draft Annual Plan?</w:t>
      </w:r>
    </w:p>
    <w:p w14:paraId="10FB896C" w14:textId="77777777" w:rsidR="00336EBE" w:rsidRPr="00717AFA" w:rsidRDefault="00336EBE" w:rsidP="00336EBE">
      <w:pPr>
        <w:numPr>
          <w:ilvl w:val="0"/>
          <w:numId w:val="4"/>
        </w:numPr>
        <w:spacing w:after="75" w:line="375" w:lineRule="atLeast"/>
        <w:ind w:left="300"/>
        <w:rPr>
          <w:rFonts w:eastAsia="Times New Roman" w:cstheme="minorHAnsi"/>
          <w:color w:val="0B0C0C"/>
          <w:sz w:val="24"/>
          <w:szCs w:val="24"/>
          <w:lang w:eastAsia="en-GB"/>
        </w:rPr>
      </w:pPr>
      <w:r w:rsidRPr="00717AFA">
        <w:rPr>
          <w:rFonts w:eastAsia="Times New Roman" w:cstheme="minorHAnsi"/>
          <w:color w:val="0B0C0C"/>
          <w:sz w:val="24"/>
          <w:szCs w:val="24"/>
          <w:lang w:eastAsia="en-GB"/>
        </w:rPr>
        <w:t>is there anything more you think we should do during 2019/20?</w:t>
      </w:r>
    </w:p>
    <w:p w14:paraId="1CD39F78" w14:textId="77777777" w:rsidR="00336EBE" w:rsidRPr="00717AFA" w:rsidRDefault="00336EBE" w:rsidP="00336EBE">
      <w:pPr>
        <w:numPr>
          <w:ilvl w:val="0"/>
          <w:numId w:val="4"/>
        </w:numPr>
        <w:spacing w:after="75" w:line="375" w:lineRule="atLeast"/>
        <w:ind w:left="300"/>
        <w:rPr>
          <w:rFonts w:eastAsia="Times New Roman" w:cstheme="minorHAnsi"/>
          <w:color w:val="0B0C0C"/>
          <w:sz w:val="24"/>
          <w:szCs w:val="24"/>
          <w:lang w:eastAsia="en-GB"/>
        </w:rPr>
      </w:pPr>
      <w:r w:rsidRPr="00717AFA">
        <w:rPr>
          <w:rFonts w:eastAsia="Times New Roman" w:cstheme="minorHAnsi"/>
          <w:color w:val="0B0C0C"/>
          <w:sz w:val="24"/>
          <w:szCs w:val="24"/>
          <w:lang w:eastAsia="en-GB"/>
        </w:rPr>
        <w:t>is there anything you think we should de-prioritise during 2019/20?</w:t>
      </w:r>
    </w:p>
    <w:p w14:paraId="4506D6E9" w14:textId="42062ECE" w:rsidR="001D2084" w:rsidRPr="00717AFA" w:rsidRDefault="00336EBE" w:rsidP="001D2084">
      <w:pPr>
        <w:numPr>
          <w:ilvl w:val="0"/>
          <w:numId w:val="4"/>
        </w:numPr>
        <w:spacing w:after="75" w:line="375" w:lineRule="atLeast"/>
        <w:ind w:left="300"/>
        <w:jc w:val="both"/>
        <w:rPr>
          <w:rFonts w:cstheme="minorHAnsi"/>
          <w:sz w:val="24"/>
          <w:szCs w:val="24"/>
        </w:rPr>
      </w:pPr>
      <w:r w:rsidRPr="00717AFA">
        <w:rPr>
          <w:rFonts w:eastAsia="Times New Roman" w:cstheme="minorHAnsi"/>
          <w:color w:val="0B0C0C"/>
          <w:sz w:val="24"/>
          <w:szCs w:val="24"/>
          <w:lang w:eastAsia="en-GB"/>
        </w:rPr>
        <w:t>are there specific commitments or objectives you would like to see in the CMA’s final Annual Plan?</w:t>
      </w:r>
    </w:p>
    <w:p w14:paraId="5B588749" w14:textId="77777777" w:rsidR="00201891" w:rsidRPr="00717AFA" w:rsidRDefault="00201891" w:rsidP="00063030">
      <w:pPr>
        <w:jc w:val="both"/>
        <w:rPr>
          <w:rFonts w:cstheme="minorHAnsi"/>
          <w:sz w:val="24"/>
          <w:szCs w:val="24"/>
        </w:rPr>
      </w:pPr>
    </w:p>
    <w:p w14:paraId="5AA135AE" w14:textId="49805563" w:rsidR="00DA2DE0" w:rsidRPr="00717AFA" w:rsidRDefault="001229C2" w:rsidP="00063030">
      <w:pPr>
        <w:jc w:val="both"/>
        <w:rPr>
          <w:rFonts w:cstheme="minorHAnsi"/>
          <w:sz w:val="24"/>
          <w:szCs w:val="24"/>
        </w:rPr>
      </w:pPr>
      <w:r w:rsidRPr="00717AFA">
        <w:rPr>
          <w:rFonts w:cstheme="minorHAnsi"/>
          <w:sz w:val="24"/>
          <w:szCs w:val="24"/>
        </w:rPr>
        <w:t xml:space="preserve">We also look forward to contributing in </w:t>
      </w:r>
      <w:r w:rsidR="001522FE" w:rsidRPr="00717AFA">
        <w:rPr>
          <w:rFonts w:cstheme="minorHAnsi"/>
          <w:sz w:val="24"/>
          <w:szCs w:val="24"/>
        </w:rPr>
        <w:t xml:space="preserve">person at the </w:t>
      </w:r>
      <w:r w:rsidR="00781EC4" w:rsidRPr="00717AFA">
        <w:rPr>
          <w:rFonts w:cstheme="minorHAnsi"/>
          <w:sz w:val="24"/>
          <w:szCs w:val="24"/>
        </w:rPr>
        <w:t>Plan Consultation event in Edinburgh to be held on 15 January.</w:t>
      </w:r>
    </w:p>
    <w:p w14:paraId="39FA6687" w14:textId="6047BBC1" w:rsidR="00043AD3" w:rsidRPr="00717AFA" w:rsidRDefault="00043AD3" w:rsidP="00063030">
      <w:pPr>
        <w:jc w:val="both"/>
        <w:rPr>
          <w:rFonts w:cstheme="minorHAnsi"/>
          <w:sz w:val="24"/>
          <w:szCs w:val="24"/>
        </w:rPr>
      </w:pPr>
      <w:r w:rsidRPr="00717AFA">
        <w:rPr>
          <w:rFonts w:cstheme="minorHAnsi"/>
          <w:sz w:val="24"/>
          <w:szCs w:val="24"/>
        </w:rPr>
        <w:t>Scottish Care note</w:t>
      </w:r>
      <w:r w:rsidR="00063030" w:rsidRPr="00717AFA">
        <w:rPr>
          <w:rFonts w:cstheme="minorHAnsi"/>
          <w:sz w:val="24"/>
          <w:szCs w:val="24"/>
        </w:rPr>
        <w:t>s</w:t>
      </w:r>
      <w:r w:rsidRPr="00717AFA">
        <w:rPr>
          <w:rFonts w:cstheme="minorHAnsi"/>
          <w:sz w:val="24"/>
          <w:szCs w:val="24"/>
        </w:rPr>
        <w:t xml:space="preserve"> the </w:t>
      </w:r>
      <w:proofErr w:type="gramStart"/>
      <w:r w:rsidRPr="00717AFA">
        <w:rPr>
          <w:rFonts w:cstheme="minorHAnsi"/>
          <w:sz w:val="24"/>
          <w:szCs w:val="24"/>
        </w:rPr>
        <w:t>particular changes</w:t>
      </w:r>
      <w:proofErr w:type="gramEnd"/>
      <w:r w:rsidRPr="00717AFA">
        <w:rPr>
          <w:rFonts w:cstheme="minorHAnsi"/>
          <w:sz w:val="24"/>
          <w:szCs w:val="24"/>
        </w:rPr>
        <w:t xml:space="preserve"> which may result </w:t>
      </w:r>
      <w:r w:rsidR="004007B0" w:rsidRPr="00717AFA">
        <w:rPr>
          <w:rFonts w:cstheme="minorHAnsi"/>
          <w:sz w:val="24"/>
          <w:szCs w:val="24"/>
        </w:rPr>
        <w:t>from Brexit around regulation, as well as the potential staffing pressures this may cause as the CMA adopts additional duties.</w:t>
      </w:r>
      <w:r w:rsidR="009A5624" w:rsidRPr="00717AFA">
        <w:rPr>
          <w:rFonts w:cstheme="minorHAnsi"/>
          <w:sz w:val="24"/>
          <w:szCs w:val="24"/>
        </w:rPr>
        <w:t xml:space="preserve"> We would welcome involvement in </w:t>
      </w:r>
      <w:r w:rsidR="00460D63" w:rsidRPr="00717AFA">
        <w:rPr>
          <w:rFonts w:cstheme="minorHAnsi"/>
          <w:sz w:val="24"/>
          <w:szCs w:val="24"/>
        </w:rPr>
        <w:t>the prioritisation</w:t>
      </w:r>
      <w:r w:rsidR="00797672" w:rsidRPr="00717AFA">
        <w:rPr>
          <w:rFonts w:cstheme="minorHAnsi"/>
          <w:sz w:val="24"/>
          <w:szCs w:val="24"/>
        </w:rPr>
        <w:t xml:space="preserve"> of non-obligatory work such as market studies and what “flexibility” might look like.</w:t>
      </w:r>
      <w:r w:rsidR="000556E3" w:rsidRPr="00717AFA">
        <w:rPr>
          <w:rFonts w:cstheme="minorHAnsi"/>
          <w:sz w:val="24"/>
          <w:szCs w:val="24"/>
        </w:rPr>
        <w:t xml:space="preserve"> </w:t>
      </w:r>
      <w:r w:rsidR="00ED01B1" w:rsidRPr="00717AFA">
        <w:rPr>
          <w:rFonts w:cstheme="minorHAnsi"/>
          <w:sz w:val="24"/>
          <w:szCs w:val="24"/>
        </w:rPr>
        <w:t>W</w:t>
      </w:r>
      <w:r w:rsidR="008D69BF" w:rsidRPr="00717AFA">
        <w:rPr>
          <w:rFonts w:cstheme="minorHAnsi"/>
          <w:sz w:val="24"/>
          <w:szCs w:val="24"/>
        </w:rPr>
        <w:t xml:space="preserve">ithin the context of staffing concerns, Scottish Care </w:t>
      </w:r>
      <w:r w:rsidR="00ED01B1" w:rsidRPr="00717AFA">
        <w:rPr>
          <w:rFonts w:cstheme="minorHAnsi"/>
          <w:sz w:val="24"/>
          <w:szCs w:val="24"/>
        </w:rPr>
        <w:t xml:space="preserve">would like to </w:t>
      </w:r>
      <w:r w:rsidR="0092618D" w:rsidRPr="00717AFA">
        <w:rPr>
          <w:rFonts w:cstheme="minorHAnsi"/>
          <w:sz w:val="24"/>
          <w:szCs w:val="24"/>
        </w:rPr>
        <w:t>echo</w:t>
      </w:r>
      <w:r w:rsidR="00ED01B1" w:rsidRPr="00717AFA">
        <w:rPr>
          <w:rFonts w:cstheme="minorHAnsi"/>
          <w:sz w:val="24"/>
          <w:szCs w:val="24"/>
        </w:rPr>
        <w:t xml:space="preserve"> concerns about the capacity of the CMA to function on an international standing as the impact of Brexit attracts the interests of org</w:t>
      </w:r>
      <w:r w:rsidR="008D69BF" w:rsidRPr="00717AFA">
        <w:rPr>
          <w:rFonts w:cstheme="minorHAnsi"/>
          <w:sz w:val="24"/>
          <w:szCs w:val="24"/>
        </w:rPr>
        <w:t>anisations from outside the EU</w:t>
      </w:r>
      <w:r w:rsidR="00C31EEA" w:rsidRPr="00717AFA">
        <w:rPr>
          <w:rFonts w:cstheme="minorHAnsi"/>
          <w:sz w:val="24"/>
          <w:szCs w:val="24"/>
        </w:rPr>
        <w:t>.</w:t>
      </w:r>
    </w:p>
    <w:p w14:paraId="45606B65" w14:textId="77777777" w:rsidR="00201891" w:rsidRPr="00717AFA" w:rsidRDefault="00201891" w:rsidP="001D2084">
      <w:pPr>
        <w:spacing w:after="75" w:line="375" w:lineRule="atLeast"/>
        <w:rPr>
          <w:rFonts w:cstheme="minorHAnsi"/>
          <w:b/>
          <w:sz w:val="24"/>
          <w:szCs w:val="24"/>
        </w:rPr>
      </w:pPr>
    </w:p>
    <w:p w14:paraId="0659210E" w14:textId="3BD06932" w:rsidR="001D2084" w:rsidRPr="00717AFA" w:rsidRDefault="00201891" w:rsidP="001D2084">
      <w:pPr>
        <w:spacing w:after="75" w:line="375" w:lineRule="atLeast"/>
        <w:rPr>
          <w:rFonts w:cstheme="minorHAnsi"/>
          <w:b/>
          <w:sz w:val="24"/>
          <w:szCs w:val="24"/>
        </w:rPr>
      </w:pPr>
      <w:r w:rsidRPr="00717AFA">
        <w:rPr>
          <w:rFonts w:cstheme="minorHAnsi"/>
          <w:b/>
          <w:sz w:val="24"/>
          <w:szCs w:val="24"/>
        </w:rPr>
        <w:t>Response</w:t>
      </w:r>
    </w:p>
    <w:p w14:paraId="38B155C5" w14:textId="2E3AADD0" w:rsidR="009D461F" w:rsidRPr="00717AFA" w:rsidRDefault="001D2084" w:rsidP="001D2084">
      <w:pPr>
        <w:spacing w:after="75" w:line="375" w:lineRule="atLeast"/>
        <w:rPr>
          <w:rFonts w:cstheme="minorHAnsi"/>
          <w:sz w:val="24"/>
          <w:szCs w:val="24"/>
        </w:rPr>
      </w:pPr>
      <w:r w:rsidRPr="00717AFA">
        <w:rPr>
          <w:rFonts w:cstheme="minorHAnsi"/>
          <w:sz w:val="24"/>
          <w:szCs w:val="24"/>
        </w:rPr>
        <w:t>O</w:t>
      </w:r>
      <w:r w:rsidR="00A21539" w:rsidRPr="00717AFA">
        <w:rPr>
          <w:rFonts w:cstheme="minorHAnsi"/>
          <w:sz w:val="24"/>
          <w:szCs w:val="24"/>
        </w:rPr>
        <w:t xml:space="preserve">verall, Scottish Care support the </w:t>
      </w:r>
      <w:r w:rsidR="00C66FC1" w:rsidRPr="00717AFA">
        <w:rPr>
          <w:rFonts w:cstheme="minorHAnsi"/>
          <w:sz w:val="24"/>
          <w:szCs w:val="24"/>
        </w:rPr>
        <w:t>general</w:t>
      </w:r>
      <w:r w:rsidR="00A21539" w:rsidRPr="00717AFA">
        <w:rPr>
          <w:rFonts w:cstheme="minorHAnsi"/>
          <w:sz w:val="24"/>
          <w:szCs w:val="24"/>
        </w:rPr>
        <w:t xml:space="preserve"> direction and areas of focus as set out in the </w:t>
      </w:r>
      <w:r w:rsidR="0031275C" w:rsidRPr="00717AFA">
        <w:rPr>
          <w:rFonts w:cstheme="minorHAnsi"/>
          <w:sz w:val="24"/>
          <w:szCs w:val="24"/>
        </w:rPr>
        <w:t xml:space="preserve">draft </w:t>
      </w:r>
      <w:r w:rsidR="00A21539" w:rsidRPr="00717AFA">
        <w:rPr>
          <w:rFonts w:cstheme="minorHAnsi"/>
          <w:sz w:val="24"/>
          <w:szCs w:val="24"/>
        </w:rPr>
        <w:t>Plan</w:t>
      </w:r>
      <w:r w:rsidR="009D461F" w:rsidRPr="00717AFA">
        <w:rPr>
          <w:rFonts w:cstheme="minorHAnsi"/>
          <w:sz w:val="24"/>
          <w:szCs w:val="24"/>
        </w:rPr>
        <w:t>. Please find a response to each item of focus below:</w:t>
      </w:r>
    </w:p>
    <w:p w14:paraId="463CBD4F" w14:textId="77777777" w:rsidR="001A1A19" w:rsidRPr="00717AFA" w:rsidRDefault="001A1A19" w:rsidP="001229C2">
      <w:pPr>
        <w:spacing w:after="75" w:line="375" w:lineRule="atLeast"/>
        <w:ind w:left="300"/>
        <w:rPr>
          <w:rFonts w:cstheme="minorHAnsi"/>
          <w:sz w:val="24"/>
          <w:szCs w:val="24"/>
        </w:rPr>
      </w:pPr>
    </w:p>
    <w:p w14:paraId="7DADB4B8" w14:textId="77777777" w:rsidR="009D461F" w:rsidRPr="00717AFA" w:rsidRDefault="009D461F" w:rsidP="009D461F">
      <w:pPr>
        <w:numPr>
          <w:ilvl w:val="1"/>
          <w:numId w:val="1"/>
        </w:numPr>
        <w:spacing w:after="60" w:line="240" w:lineRule="auto"/>
        <w:ind w:left="380"/>
        <w:textAlignment w:val="center"/>
        <w:rPr>
          <w:rFonts w:eastAsia="Times New Roman" w:cstheme="minorHAnsi"/>
          <w:b/>
          <w:color w:val="0B0C0C"/>
          <w:sz w:val="24"/>
          <w:szCs w:val="24"/>
          <w:lang w:eastAsia="en-GB"/>
        </w:rPr>
      </w:pPr>
      <w:r w:rsidRPr="00717AFA">
        <w:rPr>
          <w:rFonts w:eastAsia="Times New Roman" w:cstheme="minorHAnsi"/>
          <w:b/>
          <w:color w:val="0B0C0C"/>
          <w:sz w:val="24"/>
          <w:szCs w:val="24"/>
          <w:lang w:eastAsia="en-GB"/>
        </w:rPr>
        <w:t>protecting vulnerable consumers</w:t>
      </w:r>
    </w:p>
    <w:p w14:paraId="338F9B3C" w14:textId="33990DDD" w:rsidR="00A60E88" w:rsidRPr="00717AFA" w:rsidRDefault="009905A1" w:rsidP="009D461F">
      <w:pPr>
        <w:spacing w:after="6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t xml:space="preserve">As the representative body for a sector which </w:t>
      </w:r>
      <w:r w:rsidR="0058470A" w:rsidRPr="00717AFA">
        <w:rPr>
          <w:rFonts w:eastAsia="Times New Roman" w:cstheme="minorHAnsi"/>
          <w:color w:val="0B0C0C"/>
          <w:sz w:val="24"/>
          <w:szCs w:val="24"/>
          <w:lang w:eastAsia="en-GB"/>
        </w:rPr>
        <w:t xml:space="preserve">aims to create the conditions required for the provision of </w:t>
      </w:r>
      <w:proofErr w:type="gramStart"/>
      <w:r w:rsidR="0058470A" w:rsidRPr="00717AFA">
        <w:rPr>
          <w:rFonts w:eastAsia="Times New Roman" w:cstheme="minorHAnsi"/>
          <w:color w:val="0B0C0C"/>
          <w:sz w:val="24"/>
          <w:szCs w:val="24"/>
          <w:lang w:eastAsia="en-GB"/>
        </w:rPr>
        <w:t>high quality</w:t>
      </w:r>
      <w:proofErr w:type="gramEnd"/>
      <w:r w:rsidR="0058470A" w:rsidRPr="00717AFA">
        <w:rPr>
          <w:rFonts w:eastAsia="Times New Roman" w:cstheme="minorHAnsi"/>
          <w:color w:val="0B0C0C"/>
          <w:sz w:val="24"/>
          <w:szCs w:val="24"/>
          <w:lang w:eastAsia="en-GB"/>
        </w:rPr>
        <w:t xml:space="preserve"> care and support, this priority is </w:t>
      </w:r>
      <w:r w:rsidR="001A1A19" w:rsidRPr="00717AFA">
        <w:rPr>
          <w:rFonts w:eastAsia="Times New Roman" w:cstheme="minorHAnsi"/>
          <w:color w:val="0B0C0C"/>
          <w:sz w:val="24"/>
          <w:szCs w:val="24"/>
          <w:lang w:eastAsia="en-GB"/>
        </w:rPr>
        <w:t xml:space="preserve">welcomed by Scottish Care. </w:t>
      </w:r>
    </w:p>
    <w:p w14:paraId="27B35D9F" w14:textId="77777777" w:rsidR="00745D78" w:rsidRPr="00717AFA" w:rsidRDefault="00745D78" w:rsidP="009D461F">
      <w:pPr>
        <w:spacing w:after="60" w:line="240" w:lineRule="auto"/>
        <w:ind w:left="380"/>
        <w:rPr>
          <w:rFonts w:eastAsia="Times New Roman" w:cstheme="minorHAnsi"/>
          <w:color w:val="0B0C0C"/>
          <w:sz w:val="24"/>
          <w:szCs w:val="24"/>
          <w:lang w:eastAsia="en-GB"/>
        </w:rPr>
      </w:pPr>
    </w:p>
    <w:p w14:paraId="0BFAEA3D" w14:textId="088C6EFF" w:rsidR="009D461F" w:rsidRPr="00717AFA" w:rsidRDefault="00274B4D" w:rsidP="009D461F">
      <w:pPr>
        <w:spacing w:after="6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lastRenderedPageBreak/>
        <w:t>Scottish Care and partners</w:t>
      </w:r>
      <w:r w:rsidR="00797672" w:rsidRPr="00717AFA">
        <w:rPr>
          <w:rFonts w:eastAsia="Times New Roman" w:cstheme="minorHAnsi"/>
          <w:color w:val="0B0C0C"/>
          <w:sz w:val="24"/>
          <w:szCs w:val="24"/>
          <w:lang w:eastAsia="en-GB"/>
        </w:rPr>
        <w:t xml:space="preserve"> are </w:t>
      </w:r>
      <w:r w:rsidR="00745D78" w:rsidRPr="00717AFA">
        <w:rPr>
          <w:rFonts w:eastAsia="Times New Roman" w:cstheme="minorHAnsi"/>
          <w:color w:val="0B0C0C"/>
          <w:sz w:val="24"/>
          <w:szCs w:val="24"/>
          <w:lang w:eastAsia="en-GB"/>
        </w:rPr>
        <w:t xml:space="preserve">currently </w:t>
      </w:r>
      <w:r w:rsidRPr="00717AFA">
        <w:rPr>
          <w:rFonts w:eastAsia="Times New Roman" w:cstheme="minorHAnsi"/>
          <w:color w:val="0B0C0C"/>
          <w:sz w:val="24"/>
          <w:szCs w:val="24"/>
          <w:lang w:eastAsia="en-GB"/>
        </w:rPr>
        <w:t>working to</w:t>
      </w:r>
      <w:r w:rsidR="00EB3D50" w:rsidRPr="00717AFA">
        <w:rPr>
          <w:rFonts w:eastAsia="Times New Roman" w:cstheme="minorHAnsi"/>
          <w:color w:val="0B0C0C"/>
          <w:sz w:val="24"/>
          <w:szCs w:val="24"/>
          <w:lang w:eastAsia="en-GB"/>
        </w:rPr>
        <w:t>wards</w:t>
      </w:r>
      <w:r w:rsidRPr="00717AFA">
        <w:rPr>
          <w:rFonts w:eastAsia="Times New Roman" w:cstheme="minorHAnsi"/>
          <w:color w:val="0B0C0C"/>
          <w:sz w:val="24"/>
          <w:szCs w:val="24"/>
          <w:lang w:eastAsia="en-GB"/>
        </w:rPr>
        <w:t xml:space="preserve"> meet</w:t>
      </w:r>
      <w:r w:rsidR="00EB3D50" w:rsidRPr="00717AFA">
        <w:rPr>
          <w:rFonts w:eastAsia="Times New Roman" w:cstheme="minorHAnsi"/>
          <w:color w:val="0B0C0C"/>
          <w:sz w:val="24"/>
          <w:szCs w:val="24"/>
          <w:lang w:eastAsia="en-GB"/>
        </w:rPr>
        <w:t>ing</w:t>
      </w:r>
      <w:r w:rsidR="00345564" w:rsidRPr="00717AFA">
        <w:rPr>
          <w:rFonts w:eastAsia="Times New Roman" w:cstheme="minorHAnsi"/>
          <w:color w:val="0B0C0C"/>
          <w:sz w:val="24"/>
          <w:szCs w:val="24"/>
          <w:lang w:eastAsia="en-GB"/>
        </w:rPr>
        <w:t xml:space="preserve"> recommendations listed in response to the report on Care Homes carried out last year</w:t>
      </w:r>
      <w:r w:rsidR="007B4F1A" w:rsidRPr="00717AFA">
        <w:rPr>
          <w:rFonts w:eastAsia="Times New Roman" w:cstheme="minorHAnsi"/>
          <w:color w:val="0B0C0C"/>
          <w:sz w:val="24"/>
          <w:szCs w:val="24"/>
          <w:lang w:eastAsia="en-GB"/>
        </w:rPr>
        <w:t>.</w:t>
      </w:r>
      <w:r w:rsidR="00BA7D7F" w:rsidRPr="00717AFA">
        <w:rPr>
          <w:rFonts w:eastAsia="Times New Roman" w:cstheme="minorHAnsi"/>
          <w:color w:val="0B0C0C"/>
          <w:sz w:val="24"/>
          <w:szCs w:val="24"/>
          <w:lang w:eastAsia="en-GB"/>
        </w:rPr>
        <w:t xml:space="preserve"> Whilst the </w:t>
      </w:r>
      <w:r w:rsidR="00F876FE" w:rsidRPr="00717AFA">
        <w:rPr>
          <w:rFonts w:eastAsia="Times New Roman" w:cstheme="minorHAnsi"/>
          <w:color w:val="0B0C0C"/>
          <w:sz w:val="24"/>
          <w:szCs w:val="24"/>
          <w:lang w:eastAsia="en-GB"/>
        </w:rPr>
        <w:t>P</w:t>
      </w:r>
      <w:r w:rsidR="00BA7D7F" w:rsidRPr="00717AFA">
        <w:rPr>
          <w:rFonts w:eastAsia="Times New Roman" w:cstheme="minorHAnsi"/>
          <w:color w:val="0B0C0C"/>
          <w:sz w:val="24"/>
          <w:szCs w:val="24"/>
          <w:lang w:eastAsia="en-GB"/>
        </w:rPr>
        <w:t>lan mentions this year</w:t>
      </w:r>
      <w:r w:rsidR="00C66FC1" w:rsidRPr="00717AFA">
        <w:rPr>
          <w:rFonts w:eastAsia="Times New Roman" w:cstheme="minorHAnsi"/>
          <w:color w:val="0B0C0C"/>
          <w:sz w:val="24"/>
          <w:szCs w:val="24"/>
          <w:lang w:eastAsia="en-GB"/>
        </w:rPr>
        <w:t>’</w:t>
      </w:r>
      <w:r w:rsidR="00BA7D7F" w:rsidRPr="00717AFA">
        <w:rPr>
          <w:rFonts w:eastAsia="Times New Roman" w:cstheme="minorHAnsi"/>
          <w:color w:val="0B0C0C"/>
          <w:sz w:val="24"/>
          <w:szCs w:val="24"/>
          <w:lang w:eastAsia="en-GB"/>
        </w:rPr>
        <w:t>s focus will be on “everyday items”, we hope there is</w:t>
      </w:r>
      <w:r w:rsidR="001900BD" w:rsidRPr="00717AFA">
        <w:rPr>
          <w:rFonts w:eastAsia="Times New Roman" w:cstheme="minorHAnsi"/>
          <w:color w:val="0B0C0C"/>
          <w:sz w:val="24"/>
          <w:szCs w:val="24"/>
          <w:lang w:eastAsia="en-GB"/>
        </w:rPr>
        <w:t xml:space="preserve"> </w:t>
      </w:r>
      <w:r w:rsidR="00795C4C" w:rsidRPr="00717AFA">
        <w:rPr>
          <w:rFonts w:eastAsia="Times New Roman" w:cstheme="minorHAnsi"/>
          <w:color w:val="0B0C0C"/>
          <w:sz w:val="24"/>
          <w:szCs w:val="24"/>
          <w:lang w:eastAsia="en-GB"/>
        </w:rPr>
        <w:t xml:space="preserve">also </w:t>
      </w:r>
      <w:r w:rsidR="001900BD" w:rsidRPr="00717AFA">
        <w:rPr>
          <w:rFonts w:eastAsia="Times New Roman" w:cstheme="minorHAnsi"/>
          <w:color w:val="0B0C0C"/>
          <w:sz w:val="24"/>
          <w:szCs w:val="24"/>
          <w:lang w:eastAsia="en-GB"/>
        </w:rPr>
        <w:t xml:space="preserve">capacity to revisit the Care Homes report </w:t>
      </w:r>
      <w:r w:rsidR="00A60E88" w:rsidRPr="00717AFA">
        <w:rPr>
          <w:rFonts w:eastAsia="Times New Roman" w:cstheme="minorHAnsi"/>
          <w:color w:val="0B0C0C"/>
          <w:sz w:val="24"/>
          <w:szCs w:val="24"/>
          <w:lang w:eastAsia="en-GB"/>
        </w:rPr>
        <w:t>as outlined in the annual report.</w:t>
      </w:r>
    </w:p>
    <w:p w14:paraId="59A009F7" w14:textId="6BAB2E8E" w:rsidR="00797672" w:rsidRPr="00717AFA" w:rsidRDefault="00797672" w:rsidP="009D461F">
      <w:pPr>
        <w:spacing w:after="60" w:line="240" w:lineRule="auto"/>
        <w:ind w:left="380"/>
        <w:rPr>
          <w:rFonts w:eastAsia="Times New Roman" w:cstheme="minorHAnsi"/>
          <w:color w:val="0B0C0C"/>
          <w:sz w:val="24"/>
          <w:szCs w:val="24"/>
          <w:lang w:eastAsia="en-GB"/>
        </w:rPr>
      </w:pPr>
    </w:p>
    <w:p w14:paraId="2AB43F9B" w14:textId="1C2AE081" w:rsidR="00F844F4" w:rsidRPr="00717AFA" w:rsidRDefault="00797672" w:rsidP="009D461F">
      <w:pPr>
        <w:spacing w:after="6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t xml:space="preserve">As a significant proportion of the care sector in Scotland, unlike in England comprises of SMEs, Scottish Care notes the identification of SMEs as being at risk of being victims of anti-competitive practices, and that they may have lower awareness of competition and consumer law. Scottish Care recommends that an awareness raising campaign should sit alongside the pursuing of cases to prevent any anti-competitive practice from </w:t>
      </w:r>
      <w:r w:rsidR="00745D78" w:rsidRPr="00717AFA">
        <w:rPr>
          <w:rFonts w:eastAsia="Times New Roman" w:cstheme="minorHAnsi"/>
          <w:color w:val="0B0C0C"/>
          <w:sz w:val="24"/>
          <w:szCs w:val="24"/>
          <w:lang w:eastAsia="en-GB"/>
        </w:rPr>
        <w:t>occurring</w:t>
      </w:r>
      <w:r w:rsidRPr="00717AFA">
        <w:rPr>
          <w:rFonts w:eastAsia="Times New Roman" w:cstheme="minorHAnsi"/>
          <w:color w:val="0B0C0C"/>
          <w:sz w:val="24"/>
          <w:szCs w:val="24"/>
          <w:lang w:eastAsia="en-GB"/>
        </w:rPr>
        <w:t xml:space="preserve"> in the first place.</w:t>
      </w:r>
    </w:p>
    <w:p w14:paraId="7AE13805" w14:textId="77777777" w:rsidR="003D07E6" w:rsidRPr="00717AFA" w:rsidRDefault="003D07E6" w:rsidP="009D461F">
      <w:pPr>
        <w:spacing w:after="60" w:line="240" w:lineRule="auto"/>
        <w:ind w:left="380"/>
        <w:rPr>
          <w:rFonts w:eastAsia="Times New Roman" w:cstheme="minorHAnsi"/>
          <w:color w:val="0B0C0C"/>
          <w:sz w:val="24"/>
          <w:szCs w:val="24"/>
          <w:lang w:eastAsia="en-GB"/>
        </w:rPr>
      </w:pPr>
    </w:p>
    <w:p w14:paraId="0400116F" w14:textId="5A4FAFA2" w:rsidR="00797672" w:rsidRPr="00717AFA" w:rsidRDefault="00E93CA0" w:rsidP="00D20D2A">
      <w:pPr>
        <w:spacing w:after="60" w:line="240" w:lineRule="auto"/>
        <w:ind w:left="380"/>
        <w:rPr>
          <w:rFonts w:eastAsia="Times New Roman" w:cstheme="minorHAnsi"/>
          <w:sz w:val="24"/>
          <w:szCs w:val="24"/>
          <w:lang w:eastAsia="en-GB"/>
        </w:rPr>
      </w:pPr>
      <w:r w:rsidRPr="00717AFA">
        <w:rPr>
          <w:rFonts w:eastAsia="Times New Roman" w:cstheme="minorHAnsi"/>
          <w:color w:val="0B0C0C"/>
          <w:sz w:val="24"/>
          <w:szCs w:val="24"/>
          <w:lang w:eastAsia="en-GB"/>
        </w:rPr>
        <w:t xml:space="preserve">In response to </w:t>
      </w:r>
      <w:r w:rsidR="00F844F4" w:rsidRPr="00717AFA">
        <w:rPr>
          <w:rFonts w:eastAsia="Times New Roman" w:cstheme="minorHAnsi"/>
          <w:color w:val="0B0C0C"/>
          <w:sz w:val="24"/>
          <w:szCs w:val="24"/>
          <w:lang w:eastAsia="en-GB"/>
        </w:rPr>
        <w:t>the following statement “Consumer vulnerability is not a binary concept: it is multidimensional and often highly context-specific. Such consumers often stand to lose proportionately more when markets are not working well, or they may be the losers in a market that is otherwise working well for most consumers.</w:t>
      </w:r>
      <w:r w:rsidRPr="00717AFA">
        <w:rPr>
          <w:rFonts w:eastAsia="Times New Roman" w:cstheme="minorHAnsi"/>
          <w:color w:val="0B0C0C"/>
          <w:sz w:val="24"/>
          <w:szCs w:val="24"/>
          <w:lang w:eastAsia="en-GB"/>
        </w:rPr>
        <w:t xml:space="preserve">”, Scottish Care would </w:t>
      </w:r>
      <w:r w:rsidR="00940932" w:rsidRPr="00717AFA">
        <w:rPr>
          <w:rFonts w:eastAsia="Times New Roman" w:cstheme="minorHAnsi"/>
          <w:color w:val="0B0C0C"/>
          <w:sz w:val="24"/>
          <w:szCs w:val="24"/>
          <w:lang w:eastAsia="en-GB"/>
        </w:rPr>
        <w:t xml:space="preserve">ask that the CMA </w:t>
      </w:r>
      <w:r w:rsidRPr="00717AFA">
        <w:rPr>
          <w:rFonts w:eastAsia="Times New Roman" w:cstheme="minorHAnsi"/>
          <w:color w:val="0B0C0C"/>
          <w:sz w:val="24"/>
          <w:szCs w:val="24"/>
          <w:lang w:eastAsia="en-GB"/>
        </w:rPr>
        <w:t xml:space="preserve">note </w:t>
      </w:r>
      <w:r w:rsidR="00D440C3" w:rsidRPr="00717AFA">
        <w:rPr>
          <w:rFonts w:eastAsia="Times New Roman" w:cstheme="minorHAnsi"/>
          <w:color w:val="0B0C0C"/>
          <w:sz w:val="24"/>
          <w:szCs w:val="24"/>
          <w:lang w:eastAsia="en-GB"/>
        </w:rPr>
        <w:t xml:space="preserve">in their investigations </w:t>
      </w:r>
      <w:r w:rsidRPr="00717AFA">
        <w:rPr>
          <w:rFonts w:eastAsia="Times New Roman" w:cstheme="minorHAnsi"/>
          <w:color w:val="0B0C0C"/>
          <w:sz w:val="24"/>
          <w:szCs w:val="24"/>
          <w:lang w:eastAsia="en-GB"/>
        </w:rPr>
        <w:t>that the c</w:t>
      </w:r>
      <w:r w:rsidRPr="00717AFA">
        <w:rPr>
          <w:rFonts w:eastAsia="Times New Roman" w:cstheme="minorHAnsi"/>
          <w:sz w:val="24"/>
          <w:szCs w:val="24"/>
          <w:lang w:eastAsia="en-GB"/>
        </w:rPr>
        <w:t>are sector in Scotland operates in a peculiar market where the largest customers are statutory bodies</w:t>
      </w:r>
      <w:r w:rsidR="00D3314E" w:rsidRPr="00717AFA">
        <w:rPr>
          <w:rFonts w:eastAsia="Times New Roman" w:cstheme="minorHAnsi"/>
          <w:sz w:val="24"/>
          <w:szCs w:val="24"/>
          <w:lang w:eastAsia="en-GB"/>
        </w:rPr>
        <w:t xml:space="preserve"> who often also provide the same service</w:t>
      </w:r>
      <w:r w:rsidR="001141F2">
        <w:rPr>
          <w:rFonts w:eastAsia="Times New Roman" w:cstheme="minorHAnsi"/>
          <w:sz w:val="24"/>
          <w:szCs w:val="24"/>
          <w:lang w:eastAsia="en-GB"/>
        </w:rPr>
        <w:t>, and that each local area is essentially its own market.</w:t>
      </w:r>
      <w:r w:rsidR="00D3314E" w:rsidRPr="00717AFA">
        <w:rPr>
          <w:rFonts w:eastAsia="Times New Roman" w:cstheme="minorHAnsi"/>
          <w:sz w:val="24"/>
          <w:szCs w:val="24"/>
          <w:lang w:eastAsia="en-GB"/>
        </w:rPr>
        <w:t xml:space="preserve"> This </w:t>
      </w:r>
      <w:proofErr w:type="gramStart"/>
      <w:r w:rsidR="00D3314E" w:rsidRPr="00717AFA">
        <w:rPr>
          <w:rFonts w:eastAsia="Times New Roman" w:cstheme="minorHAnsi"/>
          <w:sz w:val="24"/>
          <w:szCs w:val="24"/>
          <w:lang w:eastAsia="en-GB"/>
        </w:rPr>
        <w:t>in itself creates</w:t>
      </w:r>
      <w:proofErr w:type="gramEnd"/>
      <w:r w:rsidR="00D3314E" w:rsidRPr="00717AFA">
        <w:rPr>
          <w:rFonts w:eastAsia="Times New Roman" w:cstheme="minorHAnsi"/>
          <w:sz w:val="24"/>
          <w:szCs w:val="24"/>
          <w:lang w:eastAsia="en-GB"/>
        </w:rPr>
        <w:t xml:space="preserve"> </w:t>
      </w:r>
      <w:r w:rsidR="003D07E6" w:rsidRPr="00717AFA">
        <w:rPr>
          <w:rFonts w:eastAsia="Times New Roman" w:cstheme="minorHAnsi"/>
          <w:sz w:val="24"/>
          <w:szCs w:val="24"/>
          <w:lang w:eastAsia="en-GB"/>
        </w:rPr>
        <w:t>disparity in the way that services are commissioned</w:t>
      </w:r>
      <w:r w:rsidR="00525D73" w:rsidRPr="00717AFA">
        <w:rPr>
          <w:rFonts w:eastAsia="Times New Roman" w:cstheme="minorHAnsi"/>
          <w:sz w:val="24"/>
          <w:szCs w:val="24"/>
          <w:lang w:eastAsia="en-GB"/>
        </w:rPr>
        <w:t>,</w:t>
      </w:r>
      <w:r w:rsidR="003D07E6" w:rsidRPr="00717AFA">
        <w:rPr>
          <w:rFonts w:eastAsia="Times New Roman" w:cstheme="minorHAnsi"/>
          <w:sz w:val="24"/>
          <w:szCs w:val="24"/>
          <w:lang w:eastAsia="en-GB"/>
        </w:rPr>
        <w:t xml:space="preserve"> which has a resulting impact on </w:t>
      </w:r>
      <w:r w:rsidR="00525D73" w:rsidRPr="00717AFA">
        <w:rPr>
          <w:rFonts w:eastAsia="Times New Roman" w:cstheme="minorHAnsi"/>
          <w:sz w:val="24"/>
          <w:szCs w:val="24"/>
          <w:lang w:eastAsia="en-GB"/>
        </w:rPr>
        <w:t xml:space="preserve">the dynamic </w:t>
      </w:r>
      <w:r w:rsidR="00E2609E" w:rsidRPr="00717AFA">
        <w:rPr>
          <w:rFonts w:eastAsia="Times New Roman" w:cstheme="minorHAnsi"/>
          <w:sz w:val="24"/>
          <w:szCs w:val="24"/>
          <w:lang w:eastAsia="en-GB"/>
        </w:rPr>
        <w:t>o</w:t>
      </w:r>
      <w:r w:rsidR="00F7512D" w:rsidRPr="00717AFA">
        <w:rPr>
          <w:rFonts w:eastAsia="Times New Roman" w:cstheme="minorHAnsi"/>
          <w:sz w:val="24"/>
          <w:szCs w:val="24"/>
          <w:lang w:eastAsia="en-GB"/>
        </w:rPr>
        <w:t>f</w:t>
      </w:r>
      <w:r w:rsidR="00E2609E" w:rsidRPr="00717AFA">
        <w:rPr>
          <w:rFonts w:eastAsia="Times New Roman" w:cstheme="minorHAnsi"/>
          <w:sz w:val="24"/>
          <w:szCs w:val="24"/>
          <w:lang w:eastAsia="en-GB"/>
        </w:rPr>
        <w:t xml:space="preserve"> the</w:t>
      </w:r>
      <w:r w:rsidR="00F7512D" w:rsidRPr="00717AFA">
        <w:rPr>
          <w:rFonts w:eastAsia="Times New Roman" w:cstheme="minorHAnsi"/>
          <w:sz w:val="24"/>
          <w:szCs w:val="24"/>
          <w:lang w:eastAsia="en-GB"/>
        </w:rPr>
        <w:t xml:space="preserve"> procurement</w:t>
      </w:r>
      <w:r w:rsidR="00525D73" w:rsidRPr="00717AFA">
        <w:rPr>
          <w:rFonts w:eastAsia="Times New Roman" w:cstheme="minorHAnsi"/>
          <w:sz w:val="24"/>
          <w:szCs w:val="24"/>
          <w:lang w:eastAsia="en-GB"/>
        </w:rPr>
        <w:t xml:space="preserve"> </w:t>
      </w:r>
      <w:r w:rsidR="00F7512D" w:rsidRPr="00717AFA">
        <w:rPr>
          <w:rFonts w:eastAsia="Times New Roman" w:cstheme="minorHAnsi"/>
          <w:sz w:val="24"/>
          <w:szCs w:val="24"/>
          <w:lang w:eastAsia="en-GB"/>
        </w:rPr>
        <w:t>of</w:t>
      </w:r>
      <w:r w:rsidR="00525D73" w:rsidRPr="00717AFA">
        <w:rPr>
          <w:rFonts w:eastAsia="Times New Roman" w:cstheme="minorHAnsi"/>
          <w:sz w:val="24"/>
          <w:szCs w:val="24"/>
          <w:lang w:eastAsia="en-GB"/>
        </w:rPr>
        <w:t xml:space="preserve"> services for vulnerable citizens.</w:t>
      </w:r>
      <w:r w:rsidR="003E08B4" w:rsidRPr="00717AFA">
        <w:rPr>
          <w:rFonts w:eastAsia="Times New Roman" w:cstheme="minorHAnsi"/>
          <w:sz w:val="24"/>
          <w:szCs w:val="24"/>
          <w:lang w:eastAsia="en-GB"/>
        </w:rPr>
        <w:t xml:space="preserve"> </w:t>
      </w:r>
      <w:r w:rsidR="00A95CDC" w:rsidRPr="00717AFA">
        <w:rPr>
          <w:rFonts w:eastAsia="Times New Roman" w:cstheme="minorHAnsi"/>
          <w:sz w:val="24"/>
          <w:szCs w:val="24"/>
          <w:lang w:eastAsia="en-GB"/>
        </w:rPr>
        <w:t xml:space="preserve">This is </w:t>
      </w:r>
      <w:r w:rsidR="003E08B4" w:rsidRPr="00717AFA">
        <w:rPr>
          <w:rFonts w:eastAsia="Times New Roman" w:cstheme="minorHAnsi"/>
          <w:color w:val="0B0C0C"/>
          <w:sz w:val="24"/>
          <w:szCs w:val="24"/>
          <w:lang w:eastAsia="en-GB"/>
        </w:rPr>
        <w:t>particular</w:t>
      </w:r>
      <w:r w:rsidR="00A95CDC" w:rsidRPr="00717AFA">
        <w:rPr>
          <w:rFonts w:eastAsia="Times New Roman" w:cstheme="minorHAnsi"/>
          <w:color w:val="0B0C0C"/>
          <w:sz w:val="24"/>
          <w:szCs w:val="24"/>
          <w:lang w:eastAsia="en-GB"/>
        </w:rPr>
        <w:t>ly heightened</w:t>
      </w:r>
      <w:r w:rsidR="003E08B4" w:rsidRPr="00717AFA">
        <w:rPr>
          <w:rFonts w:eastAsia="Times New Roman" w:cstheme="minorHAnsi"/>
          <w:color w:val="0B0C0C"/>
          <w:sz w:val="24"/>
          <w:szCs w:val="24"/>
          <w:lang w:eastAsia="en-GB"/>
        </w:rPr>
        <w:t xml:space="preserve"> for our home care providers who </w:t>
      </w:r>
      <w:r w:rsidR="00A95CDC" w:rsidRPr="00717AFA">
        <w:rPr>
          <w:rFonts w:eastAsia="Times New Roman" w:cstheme="minorHAnsi"/>
          <w:color w:val="0B0C0C"/>
          <w:sz w:val="24"/>
          <w:szCs w:val="24"/>
          <w:lang w:eastAsia="en-GB"/>
        </w:rPr>
        <w:t xml:space="preserve">in some places </w:t>
      </w:r>
      <w:r w:rsidR="003E08B4" w:rsidRPr="00717AFA">
        <w:rPr>
          <w:rFonts w:eastAsia="Times New Roman" w:cstheme="minorHAnsi"/>
          <w:color w:val="0B0C0C"/>
          <w:sz w:val="24"/>
          <w:szCs w:val="24"/>
          <w:lang w:eastAsia="en-GB"/>
        </w:rPr>
        <w:t xml:space="preserve">find themselves compromised between disrupting the continuation of </w:t>
      </w:r>
      <w:r w:rsidR="00D20D2A" w:rsidRPr="00717AFA">
        <w:rPr>
          <w:rFonts w:eastAsia="Times New Roman" w:cstheme="minorHAnsi"/>
          <w:color w:val="0B0C0C"/>
          <w:sz w:val="24"/>
          <w:szCs w:val="24"/>
          <w:lang w:eastAsia="en-GB"/>
        </w:rPr>
        <w:t xml:space="preserve">the </w:t>
      </w:r>
      <w:r w:rsidR="003E08B4" w:rsidRPr="00717AFA">
        <w:rPr>
          <w:rFonts w:eastAsia="Times New Roman" w:cstheme="minorHAnsi"/>
          <w:color w:val="0B0C0C"/>
          <w:sz w:val="24"/>
          <w:szCs w:val="24"/>
          <w:lang w:eastAsia="en-GB"/>
        </w:rPr>
        <w:t>care and support</w:t>
      </w:r>
      <w:r w:rsidR="00D20D2A" w:rsidRPr="00717AFA">
        <w:rPr>
          <w:rFonts w:eastAsia="Times New Roman" w:cstheme="minorHAnsi"/>
          <w:color w:val="0B0C0C"/>
          <w:sz w:val="24"/>
          <w:szCs w:val="24"/>
          <w:lang w:eastAsia="en-GB"/>
        </w:rPr>
        <w:t xml:space="preserve"> of a vulnerable person,</w:t>
      </w:r>
      <w:r w:rsidR="003E08B4" w:rsidRPr="00717AFA">
        <w:rPr>
          <w:rFonts w:eastAsia="Times New Roman" w:cstheme="minorHAnsi"/>
          <w:color w:val="0B0C0C"/>
          <w:sz w:val="24"/>
          <w:szCs w:val="24"/>
          <w:lang w:eastAsia="en-GB"/>
        </w:rPr>
        <w:t xml:space="preserve"> and bidding for a contract at a price lower than it costs to deliver.</w:t>
      </w:r>
    </w:p>
    <w:p w14:paraId="027FA1E7" w14:textId="6228006A" w:rsidR="0018767B" w:rsidRPr="00717AFA" w:rsidRDefault="0018767B" w:rsidP="00F7512D">
      <w:pPr>
        <w:spacing w:after="0" w:line="240" w:lineRule="auto"/>
        <w:ind w:left="380"/>
        <w:rPr>
          <w:rFonts w:eastAsia="Times New Roman" w:cstheme="minorHAnsi"/>
          <w:color w:val="0B0C0C"/>
          <w:sz w:val="24"/>
          <w:szCs w:val="24"/>
          <w:lang w:eastAsia="en-GB"/>
        </w:rPr>
      </w:pPr>
    </w:p>
    <w:p w14:paraId="33A4CEB5" w14:textId="00460FE7" w:rsidR="0018767B" w:rsidRPr="00717AFA" w:rsidRDefault="0018767B" w:rsidP="00F7512D">
      <w:pPr>
        <w:spacing w:after="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t>Scottish Care is</w:t>
      </w:r>
      <w:r w:rsidR="00111CCD" w:rsidRPr="00717AFA">
        <w:rPr>
          <w:rFonts w:eastAsia="Times New Roman" w:cstheme="minorHAnsi"/>
          <w:color w:val="0B0C0C"/>
          <w:sz w:val="24"/>
          <w:szCs w:val="24"/>
          <w:lang w:eastAsia="en-GB"/>
        </w:rPr>
        <w:t>, with partners</w:t>
      </w:r>
      <w:r w:rsidR="00C66FC1" w:rsidRPr="00717AFA">
        <w:rPr>
          <w:rFonts w:eastAsia="Times New Roman" w:cstheme="minorHAnsi"/>
          <w:color w:val="0B0C0C"/>
          <w:sz w:val="24"/>
          <w:szCs w:val="24"/>
          <w:lang w:eastAsia="en-GB"/>
        </w:rPr>
        <w:t>,</w:t>
      </w:r>
      <w:r w:rsidRPr="00717AFA">
        <w:rPr>
          <w:rFonts w:eastAsia="Times New Roman" w:cstheme="minorHAnsi"/>
          <w:color w:val="0B0C0C"/>
          <w:sz w:val="24"/>
          <w:szCs w:val="24"/>
          <w:lang w:eastAsia="en-GB"/>
        </w:rPr>
        <w:t xml:space="preserve"> in the process of </w:t>
      </w:r>
      <w:r w:rsidR="00111CCD" w:rsidRPr="00717AFA">
        <w:rPr>
          <w:rFonts w:eastAsia="Times New Roman" w:cstheme="minorHAnsi"/>
          <w:color w:val="0B0C0C"/>
          <w:sz w:val="24"/>
          <w:szCs w:val="24"/>
          <w:lang w:eastAsia="en-GB"/>
        </w:rPr>
        <w:t xml:space="preserve">creating an information awareness campaign in response to the </w:t>
      </w:r>
      <w:r w:rsidR="002D641A" w:rsidRPr="00717AFA">
        <w:rPr>
          <w:rFonts w:eastAsia="Times New Roman" w:cstheme="minorHAnsi"/>
          <w:color w:val="0B0C0C"/>
          <w:sz w:val="24"/>
          <w:szCs w:val="24"/>
          <w:lang w:eastAsia="en-GB"/>
        </w:rPr>
        <w:t xml:space="preserve">report on Care Homes that the CMA released last year. At the heart of its production has been the involvement of older people. </w:t>
      </w:r>
      <w:r w:rsidR="00206BAA" w:rsidRPr="00717AFA">
        <w:rPr>
          <w:rFonts w:eastAsia="Times New Roman" w:cstheme="minorHAnsi"/>
          <w:color w:val="0B0C0C"/>
          <w:sz w:val="24"/>
          <w:szCs w:val="24"/>
          <w:lang w:eastAsia="en-GB"/>
        </w:rPr>
        <w:t>Scottish Care would welcome any work going forward to apply learning to help ensure that vulnerable people are not exploited and that markets work in their favour as outlined in the CMA draft Plan.</w:t>
      </w:r>
    </w:p>
    <w:p w14:paraId="4F14797F" w14:textId="3FBA2CBE" w:rsidR="0018767B" w:rsidRPr="00717AFA" w:rsidRDefault="0018767B" w:rsidP="00F7512D">
      <w:pPr>
        <w:spacing w:after="0" w:line="240" w:lineRule="auto"/>
        <w:ind w:left="380"/>
        <w:rPr>
          <w:rFonts w:eastAsia="Times New Roman" w:cstheme="minorHAnsi"/>
          <w:color w:val="0B0C0C"/>
          <w:sz w:val="24"/>
          <w:szCs w:val="24"/>
          <w:lang w:eastAsia="en-GB"/>
        </w:rPr>
      </w:pPr>
    </w:p>
    <w:p w14:paraId="362E9A7F" w14:textId="77777777" w:rsidR="001A1A19" w:rsidRPr="00717AFA" w:rsidRDefault="001A1A19" w:rsidP="00D61755">
      <w:pPr>
        <w:spacing w:after="60" w:line="240" w:lineRule="auto"/>
        <w:rPr>
          <w:rFonts w:eastAsia="Times New Roman" w:cstheme="minorHAnsi"/>
          <w:color w:val="0B0C0C"/>
          <w:sz w:val="24"/>
          <w:szCs w:val="24"/>
          <w:lang w:eastAsia="en-GB"/>
        </w:rPr>
      </w:pPr>
    </w:p>
    <w:p w14:paraId="33F8CF26" w14:textId="38C1EAEC" w:rsidR="009D461F" w:rsidRPr="00717AFA" w:rsidRDefault="009D461F" w:rsidP="009D461F">
      <w:pPr>
        <w:numPr>
          <w:ilvl w:val="1"/>
          <w:numId w:val="1"/>
        </w:numPr>
        <w:spacing w:after="60" w:line="240" w:lineRule="auto"/>
        <w:ind w:left="380"/>
        <w:textAlignment w:val="center"/>
        <w:rPr>
          <w:rFonts w:eastAsia="Times New Roman" w:cstheme="minorHAnsi"/>
          <w:b/>
          <w:color w:val="0B0C0C"/>
          <w:sz w:val="24"/>
          <w:szCs w:val="24"/>
          <w:lang w:eastAsia="en-GB"/>
        </w:rPr>
      </w:pPr>
      <w:r w:rsidRPr="00717AFA">
        <w:rPr>
          <w:rFonts w:eastAsia="Times New Roman" w:cstheme="minorHAnsi"/>
          <w:b/>
          <w:color w:val="0B0C0C"/>
          <w:sz w:val="24"/>
          <w:szCs w:val="24"/>
          <w:lang w:eastAsia="en-GB"/>
        </w:rPr>
        <w:t>improving trust in markets</w:t>
      </w:r>
    </w:p>
    <w:p w14:paraId="1ACB081D" w14:textId="77DE86B6" w:rsidR="00A06346" w:rsidRPr="00717AFA" w:rsidRDefault="00A06346" w:rsidP="00A06346">
      <w:pPr>
        <w:spacing w:after="0" w:line="240" w:lineRule="auto"/>
        <w:ind w:left="380"/>
        <w:rPr>
          <w:rFonts w:eastAsia="Times New Roman" w:cstheme="minorHAnsi"/>
          <w:sz w:val="24"/>
          <w:szCs w:val="24"/>
          <w:lang w:eastAsia="en-GB"/>
        </w:rPr>
      </w:pPr>
      <w:r w:rsidRPr="00717AFA">
        <w:rPr>
          <w:rFonts w:eastAsia="Times New Roman" w:cstheme="minorHAnsi"/>
          <w:color w:val="0B0C0C"/>
          <w:sz w:val="24"/>
          <w:szCs w:val="24"/>
          <w:lang w:eastAsia="en-GB"/>
        </w:rPr>
        <w:t>With particular reference to the following paragraph from the report: “</w:t>
      </w:r>
      <w:r w:rsidRPr="00717AFA">
        <w:rPr>
          <w:rFonts w:eastAsia="Times New Roman" w:cstheme="minorHAnsi"/>
          <w:sz w:val="24"/>
          <w:szCs w:val="24"/>
          <w:lang w:eastAsia="en-GB"/>
        </w:rPr>
        <w:t xml:space="preserve">We will therefore continue to be a trusted and challenging adviser to UK and devolved governments. This includes showing how effective competition benefits consumers and supporting policymakers to develop policies and regulations that ensure appropriate consumer protections and encourage competitive markets.” </w:t>
      </w:r>
    </w:p>
    <w:p w14:paraId="2EE2E509" w14:textId="77777777" w:rsidR="00D05B36" w:rsidRPr="00717AFA" w:rsidRDefault="00D05B36" w:rsidP="00A06346">
      <w:pPr>
        <w:spacing w:after="0" w:line="240" w:lineRule="auto"/>
        <w:ind w:left="380"/>
        <w:rPr>
          <w:rFonts w:eastAsia="Times New Roman" w:cstheme="minorHAnsi"/>
          <w:sz w:val="24"/>
          <w:szCs w:val="24"/>
          <w:lang w:eastAsia="en-GB"/>
        </w:rPr>
      </w:pPr>
    </w:p>
    <w:p w14:paraId="2920707C" w14:textId="6169316E" w:rsidR="00A06346" w:rsidRPr="00717AFA" w:rsidRDefault="00D05B36" w:rsidP="00A06346">
      <w:pPr>
        <w:spacing w:after="0" w:line="240" w:lineRule="auto"/>
        <w:ind w:left="380"/>
        <w:rPr>
          <w:rFonts w:eastAsia="Times New Roman" w:cstheme="minorHAnsi"/>
          <w:sz w:val="24"/>
          <w:szCs w:val="24"/>
          <w:lang w:eastAsia="en-GB"/>
        </w:rPr>
      </w:pPr>
      <w:r w:rsidRPr="00717AFA">
        <w:rPr>
          <w:rFonts w:eastAsia="Times New Roman" w:cstheme="minorHAnsi"/>
          <w:sz w:val="24"/>
          <w:szCs w:val="24"/>
          <w:lang w:eastAsia="en-GB"/>
        </w:rPr>
        <w:t>S</w:t>
      </w:r>
      <w:r w:rsidR="00155A45" w:rsidRPr="00717AFA">
        <w:rPr>
          <w:rFonts w:eastAsia="Times New Roman" w:cstheme="minorHAnsi"/>
          <w:sz w:val="24"/>
          <w:szCs w:val="24"/>
          <w:lang w:eastAsia="en-GB"/>
        </w:rPr>
        <w:t xml:space="preserve">ocial </w:t>
      </w:r>
      <w:r w:rsidR="002B304C" w:rsidRPr="00717AFA">
        <w:rPr>
          <w:rFonts w:eastAsia="Times New Roman" w:cstheme="minorHAnsi"/>
          <w:sz w:val="24"/>
          <w:szCs w:val="24"/>
          <w:lang w:eastAsia="en-GB"/>
        </w:rPr>
        <w:t xml:space="preserve">care in Scotland is experiencing trends towards outcomes focussed commissioning </w:t>
      </w:r>
      <w:r w:rsidR="002C1938" w:rsidRPr="00717AFA">
        <w:rPr>
          <w:rFonts w:eastAsia="Times New Roman" w:cstheme="minorHAnsi"/>
          <w:sz w:val="24"/>
          <w:szCs w:val="24"/>
          <w:lang w:eastAsia="en-GB"/>
        </w:rPr>
        <w:t xml:space="preserve">and </w:t>
      </w:r>
      <w:r w:rsidRPr="00717AFA">
        <w:rPr>
          <w:rFonts w:eastAsia="Times New Roman" w:cstheme="minorHAnsi"/>
          <w:sz w:val="24"/>
          <w:szCs w:val="24"/>
          <w:lang w:eastAsia="en-GB"/>
        </w:rPr>
        <w:t xml:space="preserve">a policy push towards greater </w:t>
      </w:r>
      <w:r w:rsidR="002C1938" w:rsidRPr="00717AFA">
        <w:rPr>
          <w:rFonts w:eastAsia="Times New Roman" w:cstheme="minorHAnsi"/>
          <w:sz w:val="24"/>
          <w:szCs w:val="24"/>
          <w:lang w:eastAsia="en-GB"/>
        </w:rPr>
        <w:t>collaboration between organisations</w:t>
      </w:r>
      <w:r w:rsidR="00984E82" w:rsidRPr="00717AFA">
        <w:rPr>
          <w:rFonts w:eastAsia="Times New Roman" w:cstheme="minorHAnsi"/>
          <w:sz w:val="24"/>
          <w:szCs w:val="24"/>
          <w:lang w:eastAsia="en-GB"/>
        </w:rPr>
        <w:t xml:space="preserve"> in a move towards maximising resources in a person focussed way. This requires the establishment of</w:t>
      </w:r>
      <w:r w:rsidR="002B304C" w:rsidRPr="00717AFA">
        <w:rPr>
          <w:rFonts w:eastAsia="Times New Roman" w:cstheme="minorHAnsi"/>
          <w:sz w:val="24"/>
          <w:szCs w:val="24"/>
          <w:lang w:eastAsia="en-GB"/>
        </w:rPr>
        <w:t xml:space="preserve"> a trusting </w:t>
      </w:r>
      <w:r w:rsidR="000548CF" w:rsidRPr="00717AFA">
        <w:rPr>
          <w:rFonts w:eastAsia="Times New Roman" w:cstheme="minorHAnsi"/>
          <w:sz w:val="24"/>
          <w:szCs w:val="24"/>
          <w:lang w:eastAsia="en-GB"/>
        </w:rPr>
        <w:t xml:space="preserve">and collaborative market which is difficult to facilitate in competition. </w:t>
      </w:r>
    </w:p>
    <w:p w14:paraId="025E28CB" w14:textId="18DE14A7" w:rsidR="00A06346" w:rsidRPr="00717AFA" w:rsidRDefault="00A06346" w:rsidP="00A06346">
      <w:pPr>
        <w:spacing w:after="60" w:line="240" w:lineRule="auto"/>
        <w:ind w:left="380"/>
        <w:textAlignment w:val="center"/>
        <w:rPr>
          <w:rFonts w:eastAsia="Times New Roman" w:cstheme="minorHAnsi"/>
          <w:color w:val="0B0C0C"/>
          <w:sz w:val="24"/>
          <w:szCs w:val="24"/>
          <w:lang w:eastAsia="en-GB"/>
        </w:rPr>
      </w:pPr>
    </w:p>
    <w:p w14:paraId="2D2506A8" w14:textId="065BFB87" w:rsidR="00B76420" w:rsidRPr="00717AFA" w:rsidRDefault="000E6792" w:rsidP="009D461F">
      <w:pPr>
        <w:spacing w:after="60" w:line="240" w:lineRule="auto"/>
        <w:ind w:left="380"/>
        <w:rPr>
          <w:rFonts w:eastAsia="Times New Roman" w:cstheme="minorHAnsi"/>
          <w:sz w:val="24"/>
          <w:szCs w:val="24"/>
          <w:lang w:eastAsia="en-GB"/>
        </w:rPr>
      </w:pPr>
      <w:r w:rsidRPr="00717AFA">
        <w:rPr>
          <w:rFonts w:eastAsia="Times New Roman" w:cstheme="minorHAnsi"/>
          <w:sz w:val="24"/>
          <w:szCs w:val="24"/>
          <w:lang w:eastAsia="en-GB"/>
        </w:rPr>
        <w:t>Scottish Care recommends that</w:t>
      </w:r>
      <w:r w:rsidR="008C0491" w:rsidRPr="00717AFA">
        <w:rPr>
          <w:rFonts w:eastAsia="Times New Roman" w:cstheme="minorHAnsi"/>
          <w:sz w:val="24"/>
          <w:szCs w:val="24"/>
          <w:lang w:eastAsia="en-GB"/>
        </w:rPr>
        <w:t xml:space="preserve"> the</w:t>
      </w:r>
      <w:r w:rsidRPr="00717AFA">
        <w:rPr>
          <w:rFonts w:eastAsia="Times New Roman" w:cstheme="minorHAnsi"/>
          <w:sz w:val="24"/>
          <w:szCs w:val="24"/>
          <w:lang w:eastAsia="en-GB"/>
        </w:rPr>
        <w:t xml:space="preserve"> CMA </w:t>
      </w:r>
      <w:r w:rsidR="00E63FB3" w:rsidRPr="00717AFA">
        <w:rPr>
          <w:rFonts w:eastAsia="Times New Roman" w:cstheme="minorHAnsi"/>
          <w:sz w:val="24"/>
          <w:szCs w:val="24"/>
          <w:lang w:eastAsia="en-GB"/>
        </w:rPr>
        <w:t>explore how</w:t>
      </w:r>
      <w:r w:rsidRPr="00717AFA">
        <w:rPr>
          <w:rFonts w:eastAsia="Times New Roman" w:cstheme="minorHAnsi"/>
          <w:sz w:val="24"/>
          <w:szCs w:val="24"/>
          <w:lang w:eastAsia="en-GB"/>
        </w:rPr>
        <w:t xml:space="preserve"> </w:t>
      </w:r>
      <w:r w:rsidR="00FD2DFE" w:rsidRPr="00717AFA">
        <w:rPr>
          <w:rFonts w:eastAsia="Times New Roman" w:cstheme="minorHAnsi"/>
          <w:sz w:val="24"/>
          <w:szCs w:val="24"/>
          <w:lang w:eastAsia="en-GB"/>
        </w:rPr>
        <w:t xml:space="preserve">a competitive market could facilitate </w:t>
      </w:r>
      <w:r w:rsidR="00B76420" w:rsidRPr="00717AFA">
        <w:rPr>
          <w:rFonts w:eastAsia="Times New Roman" w:cstheme="minorHAnsi"/>
          <w:sz w:val="24"/>
          <w:szCs w:val="24"/>
          <w:lang w:eastAsia="en-GB"/>
        </w:rPr>
        <w:t xml:space="preserve">trust based </w:t>
      </w:r>
      <w:proofErr w:type="gramStart"/>
      <w:r w:rsidR="00B76420" w:rsidRPr="00717AFA">
        <w:rPr>
          <w:rFonts w:eastAsia="Times New Roman" w:cstheme="minorHAnsi"/>
          <w:sz w:val="24"/>
          <w:szCs w:val="24"/>
          <w:lang w:eastAsia="en-GB"/>
        </w:rPr>
        <w:t>commissioning</w:t>
      </w:r>
      <w:r w:rsidR="00B623AF" w:rsidRPr="00717AFA">
        <w:rPr>
          <w:rFonts w:eastAsia="Times New Roman" w:cstheme="minorHAnsi"/>
          <w:sz w:val="24"/>
          <w:szCs w:val="24"/>
          <w:lang w:eastAsia="en-GB"/>
        </w:rPr>
        <w:t>, and</w:t>
      </w:r>
      <w:proofErr w:type="gramEnd"/>
      <w:r w:rsidR="00B623AF" w:rsidRPr="00717AFA">
        <w:rPr>
          <w:rFonts w:eastAsia="Times New Roman" w:cstheme="minorHAnsi"/>
          <w:sz w:val="24"/>
          <w:szCs w:val="24"/>
          <w:lang w:eastAsia="en-GB"/>
        </w:rPr>
        <w:t xml:space="preserve"> recognise it a</w:t>
      </w:r>
      <w:r w:rsidR="00C66FC1" w:rsidRPr="00717AFA">
        <w:rPr>
          <w:rFonts w:eastAsia="Times New Roman" w:cstheme="minorHAnsi"/>
          <w:sz w:val="24"/>
          <w:szCs w:val="24"/>
          <w:lang w:eastAsia="en-GB"/>
        </w:rPr>
        <w:t>s a</w:t>
      </w:r>
      <w:r w:rsidR="00B623AF" w:rsidRPr="00717AFA">
        <w:rPr>
          <w:rFonts w:eastAsia="Times New Roman" w:cstheme="minorHAnsi"/>
          <w:sz w:val="24"/>
          <w:szCs w:val="24"/>
          <w:lang w:eastAsia="en-GB"/>
        </w:rPr>
        <w:t xml:space="preserve"> valuable asset </w:t>
      </w:r>
      <w:r w:rsidR="00B224DC" w:rsidRPr="00717AFA">
        <w:rPr>
          <w:rFonts w:eastAsia="Times New Roman" w:cstheme="minorHAnsi"/>
          <w:sz w:val="24"/>
          <w:szCs w:val="24"/>
          <w:lang w:eastAsia="en-GB"/>
        </w:rPr>
        <w:t xml:space="preserve">both </w:t>
      </w:r>
      <w:r w:rsidR="00B623AF" w:rsidRPr="00717AFA">
        <w:rPr>
          <w:rFonts w:eastAsia="Times New Roman" w:cstheme="minorHAnsi"/>
          <w:sz w:val="24"/>
          <w:szCs w:val="24"/>
          <w:lang w:eastAsia="en-GB"/>
        </w:rPr>
        <w:t>for the sector</w:t>
      </w:r>
      <w:r w:rsidR="00B224DC" w:rsidRPr="00717AFA">
        <w:rPr>
          <w:rFonts w:eastAsia="Times New Roman" w:cstheme="minorHAnsi"/>
          <w:sz w:val="24"/>
          <w:szCs w:val="24"/>
          <w:lang w:eastAsia="en-GB"/>
        </w:rPr>
        <w:t>, and in the way that care and support can be delivered.</w:t>
      </w:r>
      <w:r w:rsidR="00B23818" w:rsidRPr="00717AFA">
        <w:rPr>
          <w:rFonts w:eastAsia="Times New Roman" w:cstheme="minorHAnsi"/>
          <w:sz w:val="24"/>
          <w:szCs w:val="24"/>
          <w:lang w:eastAsia="en-GB"/>
        </w:rPr>
        <w:t xml:space="preserve"> The Plan </w:t>
      </w:r>
      <w:r w:rsidR="007054DD" w:rsidRPr="00717AFA">
        <w:rPr>
          <w:rFonts w:eastAsia="Times New Roman" w:cstheme="minorHAnsi"/>
          <w:sz w:val="24"/>
          <w:szCs w:val="24"/>
          <w:lang w:eastAsia="en-GB"/>
        </w:rPr>
        <w:t>refers to working w</w:t>
      </w:r>
      <w:r w:rsidR="00C802A0" w:rsidRPr="00717AFA">
        <w:rPr>
          <w:rFonts w:eastAsia="Times New Roman" w:cstheme="minorHAnsi"/>
          <w:sz w:val="24"/>
          <w:szCs w:val="24"/>
          <w:lang w:eastAsia="en-GB"/>
        </w:rPr>
        <w:t>i</w:t>
      </w:r>
      <w:r w:rsidR="007054DD" w:rsidRPr="00717AFA">
        <w:rPr>
          <w:rFonts w:eastAsia="Times New Roman" w:cstheme="minorHAnsi"/>
          <w:sz w:val="24"/>
          <w:szCs w:val="24"/>
          <w:lang w:eastAsia="en-GB"/>
        </w:rPr>
        <w:t>th stakeholders</w:t>
      </w:r>
      <w:r w:rsidR="00C802A0" w:rsidRPr="00717AFA">
        <w:rPr>
          <w:rFonts w:eastAsia="Times New Roman" w:cstheme="minorHAnsi"/>
          <w:sz w:val="24"/>
          <w:szCs w:val="24"/>
          <w:lang w:eastAsia="en-GB"/>
        </w:rPr>
        <w:t xml:space="preserve"> on the benefits of competitive markets, and Scottish Care would welcome involvement in such work.</w:t>
      </w:r>
    </w:p>
    <w:p w14:paraId="1C9DFC7E" w14:textId="73EC3F11" w:rsidR="00B23818" w:rsidRPr="00717AFA" w:rsidRDefault="00B23818" w:rsidP="009D461F">
      <w:pPr>
        <w:spacing w:after="60" w:line="240" w:lineRule="auto"/>
        <w:ind w:left="380"/>
        <w:rPr>
          <w:rFonts w:eastAsia="Times New Roman" w:cstheme="minorHAnsi"/>
          <w:sz w:val="24"/>
          <w:szCs w:val="24"/>
          <w:lang w:eastAsia="en-GB"/>
        </w:rPr>
      </w:pPr>
    </w:p>
    <w:p w14:paraId="1DFFDC2A" w14:textId="7B83132F" w:rsidR="009D461F" w:rsidRPr="00717AFA" w:rsidRDefault="009D461F" w:rsidP="009D461F">
      <w:pPr>
        <w:numPr>
          <w:ilvl w:val="1"/>
          <w:numId w:val="1"/>
        </w:numPr>
        <w:spacing w:after="60" w:line="240" w:lineRule="auto"/>
        <w:ind w:left="380"/>
        <w:textAlignment w:val="center"/>
        <w:rPr>
          <w:rFonts w:eastAsia="Times New Roman" w:cstheme="minorHAnsi"/>
          <w:b/>
          <w:color w:val="0B0C0C"/>
          <w:sz w:val="24"/>
          <w:szCs w:val="24"/>
          <w:lang w:eastAsia="en-GB"/>
        </w:rPr>
      </w:pPr>
      <w:r w:rsidRPr="00717AFA">
        <w:rPr>
          <w:rFonts w:eastAsia="Times New Roman" w:cstheme="minorHAnsi"/>
          <w:b/>
          <w:color w:val="0B0C0C"/>
          <w:sz w:val="24"/>
          <w:szCs w:val="24"/>
          <w:lang w:eastAsia="en-GB"/>
        </w:rPr>
        <w:t>promoting better competition in online markets</w:t>
      </w:r>
    </w:p>
    <w:p w14:paraId="6822121E" w14:textId="3C22E29A" w:rsidR="00717AFA" w:rsidRPr="00717AFA" w:rsidRDefault="009666B8" w:rsidP="00717AFA">
      <w:pPr>
        <w:spacing w:after="60" w:line="240" w:lineRule="auto"/>
        <w:ind w:left="380"/>
        <w:textAlignment w:val="center"/>
        <w:rPr>
          <w:rFonts w:eastAsia="Times New Roman" w:cstheme="minorHAnsi"/>
          <w:color w:val="0B0C0C"/>
          <w:sz w:val="24"/>
          <w:szCs w:val="24"/>
          <w:lang w:eastAsia="en-GB"/>
        </w:rPr>
      </w:pPr>
      <w:r w:rsidRPr="00717AFA">
        <w:rPr>
          <w:rFonts w:eastAsia="Times New Roman" w:cstheme="minorHAnsi"/>
          <w:color w:val="0B0C0C"/>
          <w:sz w:val="24"/>
          <w:szCs w:val="24"/>
          <w:lang w:eastAsia="en-GB"/>
        </w:rPr>
        <w:t>Our sector does not currently provide in the digital sphere although assurances are desirable in relation</w:t>
      </w:r>
      <w:r w:rsidR="0084355E" w:rsidRPr="00717AFA">
        <w:rPr>
          <w:rFonts w:eastAsia="Times New Roman" w:cstheme="minorHAnsi"/>
          <w:color w:val="0B0C0C"/>
          <w:sz w:val="24"/>
          <w:szCs w:val="24"/>
          <w:lang w:eastAsia="en-GB"/>
        </w:rPr>
        <w:t xml:space="preserve"> to purchases which the care sector might make.</w:t>
      </w:r>
      <w:r w:rsidR="00717AFA" w:rsidRPr="00717AFA">
        <w:rPr>
          <w:rFonts w:eastAsia="Times New Roman" w:cstheme="minorHAnsi"/>
          <w:color w:val="0B0C0C"/>
          <w:sz w:val="24"/>
          <w:szCs w:val="24"/>
          <w:lang w:eastAsia="en-GB"/>
        </w:rPr>
        <w:t xml:space="preserve"> </w:t>
      </w:r>
      <w:r w:rsidR="00717AFA" w:rsidRPr="00717AFA">
        <w:rPr>
          <w:rFonts w:eastAsia="Times New Roman"/>
          <w:sz w:val="24"/>
          <w:szCs w:val="24"/>
        </w:rPr>
        <w:t xml:space="preserve">Scottish Care is concerned that the use of technology in social care settings should be undertaken within appropriate </w:t>
      </w:r>
      <w:proofErr w:type="gramStart"/>
      <w:r w:rsidR="00717AFA" w:rsidRPr="00717AFA">
        <w:rPr>
          <w:rFonts w:eastAsia="Times New Roman"/>
          <w:sz w:val="24"/>
          <w:szCs w:val="24"/>
        </w:rPr>
        <w:t>safeguards  both</w:t>
      </w:r>
      <w:proofErr w:type="gramEnd"/>
      <w:r w:rsidR="00717AFA" w:rsidRPr="00717AFA">
        <w:rPr>
          <w:rFonts w:eastAsia="Times New Roman"/>
          <w:sz w:val="24"/>
          <w:szCs w:val="24"/>
        </w:rPr>
        <w:t xml:space="preserve"> to enable individual access and control over personal data and to ensuring appropriate use of data in social care.</w:t>
      </w:r>
    </w:p>
    <w:p w14:paraId="6001D14A" w14:textId="77777777" w:rsidR="00717AFA" w:rsidRPr="00717AFA" w:rsidRDefault="00717AFA" w:rsidP="00795C4C">
      <w:pPr>
        <w:spacing w:after="60" w:line="240" w:lineRule="auto"/>
        <w:ind w:left="380"/>
        <w:textAlignment w:val="center"/>
        <w:rPr>
          <w:rFonts w:eastAsia="Times New Roman" w:cstheme="minorHAnsi"/>
          <w:color w:val="0B0C0C"/>
          <w:sz w:val="24"/>
          <w:szCs w:val="24"/>
          <w:lang w:eastAsia="en-GB"/>
        </w:rPr>
      </w:pPr>
    </w:p>
    <w:p w14:paraId="3DF88D79" w14:textId="77777777" w:rsidR="00795C4C" w:rsidRPr="00717AFA" w:rsidRDefault="00795C4C" w:rsidP="00795C4C">
      <w:pPr>
        <w:spacing w:after="60" w:line="240" w:lineRule="auto"/>
        <w:ind w:left="380"/>
        <w:textAlignment w:val="center"/>
        <w:rPr>
          <w:rFonts w:eastAsia="Times New Roman" w:cstheme="minorHAnsi"/>
          <w:color w:val="0B0C0C"/>
          <w:sz w:val="24"/>
          <w:szCs w:val="24"/>
          <w:lang w:eastAsia="en-GB"/>
        </w:rPr>
      </w:pPr>
    </w:p>
    <w:p w14:paraId="7BADF778" w14:textId="77777777" w:rsidR="009D461F" w:rsidRPr="00717AFA" w:rsidRDefault="009D461F" w:rsidP="009D461F">
      <w:pPr>
        <w:numPr>
          <w:ilvl w:val="1"/>
          <w:numId w:val="1"/>
        </w:numPr>
        <w:spacing w:after="60" w:line="240" w:lineRule="auto"/>
        <w:ind w:left="380"/>
        <w:textAlignment w:val="center"/>
        <w:rPr>
          <w:rFonts w:eastAsia="Times New Roman" w:cstheme="minorHAnsi"/>
          <w:b/>
          <w:color w:val="0B0C0C"/>
          <w:sz w:val="24"/>
          <w:szCs w:val="24"/>
          <w:lang w:eastAsia="en-GB"/>
        </w:rPr>
      </w:pPr>
      <w:r w:rsidRPr="00717AFA">
        <w:rPr>
          <w:rFonts w:eastAsia="Times New Roman" w:cstheme="minorHAnsi"/>
          <w:b/>
          <w:color w:val="0B0C0C"/>
          <w:sz w:val="24"/>
          <w:szCs w:val="24"/>
          <w:lang w:eastAsia="en-GB"/>
        </w:rPr>
        <w:t>supporting economic growth and productivity</w:t>
      </w:r>
    </w:p>
    <w:p w14:paraId="5BFBA9FB" w14:textId="324EA368" w:rsidR="009D461F" w:rsidRPr="00717AFA" w:rsidRDefault="0084355E" w:rsidP="009D461F">
      <w:pPr>
        <w:spacing w:after="6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t xml:space="preserve">Until a report released by the SSSC last year, the </w:t>
      </w:r>
      <w:r w:rsidR="009D461F" w:rsidRPr="00717AFA">
        <w:rPr>
          <w:rFonts w:eastAsia="Times New Roman" w:cstheme="minorHAnsi"/>
          <w:color w:val="0B0C0C"/>
          <w:sz w:val="24"/>
          <w:szCs w:val="24"/>
          <w:lang w:eastAsia="en-GB"/>
        </w:rPr>
        <w:t>economic value of social care</w:t>
      </w:r>
      <w:r w:rsidRPr="00717AFA">
        <w:rPr>
          <w:rFonts w:eastAsia="Times New Roman" w:cstheme="minorHAnsi"/>
          <w:color w:val="0B0C0C"/>
          <w:sz w:val="24"/>
          <w:szCs w:val="24"/>
          <w:lang w:eastAsia="en-GB"/>
        </w:rPr>
        <w:t xml:space="preserve"> </w:t>
      </w:r>
      <w:r w:rsidR="00B623AF" w:rsidRPr="00717AFA">
        <w:rPr>
          <w:rFonts w:eastAsia="Times New Roman" w:cstheme="minorHAnsi"/>
          <w:color w:val="0B0C0C"/>
          <w:sz w:val="24"/>
          <w:szCs w:val="24"/>
          <w:lang w:eastAsia="en-GB"/>
        </w:rPr>
        <w:t xml:space="preserve">in Scotland </w:t>
      </w:r>
      <w:r w:rsidRPr="00717AFA">
        <w:rPr>
          <w:rFonts w:eastAsia="Times New Roman" w:cstheme="minorHAnsi"/>
          <w:color w:val="0B0C0C"/>
          <w:sz w:val="24"/>
          <w:szCs w:val="24"/>
          <w:lang w:eastAsia="en-GB"/>
        </w:rPr>
        <w:t>was unrecognised</w:t>
      </w:r>
      <w:r w:rsidR="00B623AF" w:rsidRPr="00717AFA">
        <w:rPr>
          <w:rFonts w:eastAsia="Times New Roman" w:cstheme="minorHAnsi"/>
          <w:color w:val="0B0C0C"/>
          <w:sz w:val="24"/>
          <w:szCs w:val="24"/>
          <w:lang w:eastAsia="en-GB"/>
        </w:rPr>
        <w:t>.</w:t>
      </w:r>
      <w:r w:rsidR="00B224DC" w:rsidRPr="00717AFA">
        <w:rPr>
          <w:rFonts w:eastAsia="Times New Roman" w:cstheme="minorHAnsi"/>
          <w:color w:val="0B0C0C"/>
          <w:sz w:val="24"/>
          <w:szCs w:val="24"/>
          <w:lang w:eastAsia="en-GB"/>
        </w:rPr>
        <w:t xml:space="preserve"> </w:t>
      </w:r>
      <w:r w:rsidR="0009602D" w:rsidRPr="00717AFA">
        <w:rPr>
          <w:rFonts w:eastAsia="Times New Roman" w:cstheme="minorHAnsi"/>
          <w:color w:val="0B0C0C"/>
          <w:sz w:val="24"/>
          <w:szCs w:val="24"/>
          <w:lang w:eastAsia="en-GB"/>
        </w:rPr>
        <w:t xml:space="preserve">In </w:t>
      </w:r>
      <w:proofErr w:type="gramStart"/>
      <w:r w:rsidR="0009602D" w:rsidRPr="00717AFA">
        <w:rPr>
          <w:rFonts w:eastAsia="Times New Roman" w:cstheme="minorHAnsi"/>
          <w:color w:val="0B0C0C"/>
          <w:sz w:val="24"/>
          <w:szCs w:val="24"/>
          <w:lang w:eastAsia="en-GB"/>
        </w:rPr>
        <w:t>making a contribution</w:t>
      </w:r>
      <w:proofErr w:type="gramEnd"/>
      <w:r w:rsidR="0009602D" w:rsidRPr="00717AFA">
        <w:rPr>
          <w:rFonts w:eastAsia="Times New Roman" w:cstheme="minorHAnsi"/>
          <w:color w:val="0B0C0C"/>
          <w:sz w:val="24"/>
          <w:szCs w:val="24"/>
          <w:lang w:eastAsia="en-GB"/>
        </w:rPr>
        <w:t xml:space="preserve"> of £3.4 billion to the economy</w:t>
      </w:r>
      <w:r w:rsidR="00FF7AEF" w:rsidRPr="00717AFA">
        <w:rPr>
          <w:rFonts w:eastAsia="Times New Roman" w:cstheme="minorHAnsi"/>
          <w:color w:val="0B0C0C"/>
          <w:sz w:val="24"/>
          <w:szCs w:val="24"/>
          <w:lang w:eastAsia="en-GB"/>
        </w:rPr>
        <w:t xml:space="preserve"> </w:t>
      </w:r>
      <w:r w:rsidR="0009602D" w:rsidRPr="00717AFA">
        <w:rPr>
          <w:rFonts w:eastAsia="Times New Roman" w:cstheme="minorHAnsi"/>
          <w:color w:val="0B0C0C"/>
          <w:sz w:val="24"/>
          <w:szCs w:val="24"/>
          <w:lang w:eastAsia="en-GB"/>
        </w:rPr>
        <w:t>(incidentally, more than agriculture, forestry and fishing) a</w:t>
      </w:r>
      <w:r w:rsidR="00B224DC" w:rsidRPr="00717AFA">
        <w:rPr>
          <w:rFonts w:eastAsia="Times New Roman" w:cstheme="minorHAnsi"/>
          <w:color w:val="0B0C0C"/>
          <w:sz w:val="24"/>
          <w:szCs w:val="24"/>
          <w:lang w:eastAsia="en-GB"/>
        </w:rPr>
        <w:t xml:space="preserve">ny work on supporting economic growth and productivity </w:t>
      </w:r>
      <w:r w:rsidR="0009602D" w:rsidRPr="00717AFA">
        <w:rPr>
          <w:rFonts w:eastAsia="Times New Roman" w:cstheme="minorHAnsi"/>
          <w:color w:val="0B0C0C"/>
          <w:sz w:val="24"/>
          <w:szCs w:val="24"/>
          <w:lang w:eastAsia="en-GB"/>
        </w:rPr>
        <w:t xml:space="preserve">should also include the </w:t>
      </w:r>
      <w:r w:rsidR="007B7B52" w:rsidRPr="00717AFA">
        <w:rPr>
          <w:rFonts w:eastAsia="Times New Roman" w:cstheme="minorHAnsi"/>
          <w:color w:val="0B0C0C"/>
          <w:sz w:val="24"/>
          <w:szCs w:val="24"/>
          <w:lang w:eastAsia="en-GB"/>
        </w:rPr>
        <w:t>care sector.</w:t>
      </w:r>
    </w:p>
    <w:p w14:paraId="52E1F158" w14:textId="18F8C7C3" w:rsidR="009A4C84" w:rsidRPr="00717AFA" w:rsidRDefault="00CB6119" w:rsidP="009A4C84">
      <w:pPr>
        <w:spacing w:after="6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t>T</w:t>
      </w:r>
      <w:r w:rsidR="007A763F" w:rsidRPr="00717AFA">
        <w:rPr>
          <w:rFonts w:eastAsia="Times New Roman" w:cstheme="minorHAnsi"/>
          <w:color w:val="0B0C0C"/>
          <w:sz w:val="24"/>
          <w:szCs w:val="24"/>
          <w:lang w:eastAsia="en-GB"/>
        </w:rPr>
        <w:t>his report has previously referenced the monopsony</w:t>
      </w:r>
      <w:r w:rsidR="006924B1" w:rsidRPr="00717AFA">
        <w:rPr>
          <w:rFonts w:eastAsia="Times New Roman" w:cstheme="minorHAnsi"/>
          <w:color w:val="0B0C0C"/>
          <w:sz w:val="24"/>
          <w:szCs w:val="24"/>
          <w:lang w:eastAsia="en-GB"/>
        </w:rPr>
        <w:t xml:space="preserve"> in which social care </w:t>
      </w:r>
      <w:r w:rsidRPr="00717AFA">
        <w:rPr>
          <w:rFonts w:eastAsia="Times New Roman" w:cstheme="minorHAnsi"/>
          <w:color w:val="0B0C0C"/>
          <w:sz w:val="24"/>
          <w:szCs w:val="24"/>
          <w:lang w:eastAsia="en-GB"/>
        </w:rPr>
        <w:t xml:space="preserve">in Scotland </w:t>
      </w:r>
      <w:r w:rsidR="006924B1" w:rsidRPr="00717AFA">
        <w:rPr>
          <w:rFonts w:eastAsia="Times New Roman" w:cstheme="minorHAnsi"/>
          <w:color w:val="0B0C0C"/>
          <w:sz w:val="24"/>
          <w:szCs w:val="24"/>
          <w:lang w:eastAsia="en-GB"/>
        </w:rPr>
        <w:t xml:space="preserve">operates </w:t>
      </w:r>
      <w:r w:rsidRPr="00717AFA">
        <w:rPr>
          <w:rFonts w:eastAsia="Times New Roman" w:cstheme="minorHAnsi"/>
          <w:color w:val="0B0C0C"/>
          <w:sz w:val="24"/>
          <w:szCs w:val="24"/>
          <w:lang w:eastAsia="en-GB"/>
        </w:rPr>
        <w:t>which creates peculiar market dynamics</w:t>
      </w:r>
      <w:r w:rsidR="000456E9" w:rsidRPr="00717AFA">
        <w:rPr>
          <w:rFonts w:eastAsia="Times New Roman" w:cstheme="minorHAnsi"/>
          <w:color w:val="0B0C0C"/>
          <w:sz w:val="24"/>
          <w:szCs w:val="24"/>
          <w:lang w:eastAsia="en-GB"/>
        </w:rPr>
        <w:t xml:space="preserve">, </w:t>
      </w:r>
      <w:r w:rsidR="00C34897" w:rsidRPr="00717AFA">
        <w:rPr>
          <w:rFonts w:eastAsia="Times New Roman" w:cstheme="minorHAnsi"/>
          <w:color w:val="0B0C0C"/>
          <w:sz w:val="24"/>
          <w:szCs w:val="24"/>
          <w:lang w:eastAsia="en-GB"/>
        </w:rPr>
        <w:t xml:space="preserve">which could limit opportunity for </w:t>
      </w:r>
      <w:r w:rsidRPr="00717AFA">
        <w:rPr>
          <w:rFonts w:eastAsia="Times New Roman" w:cstheme="minorHAnsi"/>
          <w:color w:val="0B0C0C"/>
          <w:sz w:val="24"/>
          <w:szCs w:val="24"/>
          <w:lang w:eastAsia="en-GB"/>
        </w:rPr>
        <w:t>the “Disruptive innovation”</w:t>
      </w:r>
      <w:r w:rsidR="000456E9" w:rsidRPr="00717AFA">
        <w:rPr>
          <w:rFonts w:eastAsia="Times New Roman" w:cstheme="minorHAnsi"/>
          <w:color w:val="0B0C0C"/>
          <w:sz w:val="24"/>
          <w:szCs w:val="24"/>
          <w:lang w:eastAsia="en-GB"/>
        </w:rPr>
        <w:t xml:space="preserve"> which </w:t>
      </w:r>
      <w:r w:rsidR="009A4C84" w:rsidRPr="00717AFA">
        <w:rPr>
          <w:rFonts w:eastAsia="Times New Roman" w:cstheme="minorHAnsi"/>
          <w:color w:val="0B0C0C"/>
          <w:sz w:val="24"/>
          <w:szCs w:val="24"/>
          <w:lang w:eastAsia="en-GB"/>
        </w:rPr>
        <w:t xml:space="preserve">the Plan considers desirable. </w:t>
      </w:r>
    </w:p>
    <w:p w14:paraId="1B144614" w14:textId="63C37F64" w:rsidR="009A4C84" w:rsidRPr="00717AFA" w:rsidRDefault="009A4C84" w:rsidP="009A4C84">
      <w:pPr>
        <w:spacing w:after="60" w:line="240" w:lineRule="auto"/>
        <w:ind w:left="380"/>
        <w:rPr>
          <w:rFonts w:eastAsia="Times New Roman" w:cstheme="minorHAnsi"/>
          <w:color w:val="0B0C0C"/>
          <w:sz w:val="24"/>
          <w:szCs w:val="24"/>
          <w:lang w:eastAsia="en-GB"/>
        </w:rPr>
      </w:pPr>
      <w:r w:rsidRPr="00717AFA">
        <w:rPr>
          <w:rFonts w:eastAsia="Times New Roman" w:cstheme="minorHAnsi"/>
          <w:color w:val="0B0C0C"/>
          <w:sz w:val="24"/>
          <w:szCs w:val="24"/>
          <w:lang w:eastAsia="en-GB"/>
        </w:rPr>
        <w:t>Scottish Care would welcome investigation</w:t>
      </w:r>
      <w:r w:rsidR="006F28F9" w:rsidRPr="00717AFA">
        <w:rPr>
          <w:rFonts w:eastAsia="Times New Roman" w:cstheme="minorHAnsi"/>
          <w:color w:val="0B0C0C"/>
          <w:sz w:val="24"/>
          <w:szCs w:val="24"/>
          <w:lang w:eastAsia="en-GB"/>
        </w:rPr>
        <w:t xml:space="preserve"> and recommendations for </w:t>
      </w:r>
      <w:r w:rsidRPr="00717AFA">
        <w:rPr>
          <w:rFonts w:eastAsia="Times New Roman" w:cstheme="minorHAnsi"/>
          <w:color w:val="0B0C0C"/>
          <w:sz w:val="24"/>
          <w:szCs w:val="24"/>
          <w:lang w:eastAsia="en-GB"/>
        </w:rPr>
        <w:t>miti</w:t>
      </w:r>
      <w:r w:rsidR="006F28F9" w:rsidRPr="00717AFA">
        <w:rPr>
          <w:rFonts w:eastAsia="Times New Roman" w:cstheme="minorHAnsi"/>
          <w:color w:val="0B0C0C"/>
          <w:sz w:val="24"/>
          <w:szCs w:val="24"/>
          <w:lang w:eastAsia="en-GB"/>
        </w:rPr>
        <w:t>gating such risk.</w:t>
      </w:r>
    </w:p>
    <w:p w14:paraId="63603A69" w14:textId="77777777" w:rsidR="009D461F" w:rsidRPr="00717AFA" w:rsidRDefault="009D461F" w:rsidP="001229C2">
      <w:pPr>
        <w:spacing w:after="75" w:line="375" w:lineRule="atLeast"/>
        <w:ind w:left="300"/>
        <w:rPr>
          <w:rFonts w:cstheme="minorHAnsi"/>
          <w:sz w:val="24"/>
          <w:szCs w:val="24"/>
        </w:rPr>
      </w:pPr>
    </w:p>
    <w:p w14:paraId="497BF33B" w14:textId="47FF82AF" w:rsidR="00AD026A" w:rsidRPr="00717AFA" w:rsidRDefault="00AD026A" w:rsidP="003128FD">
      <w:pPr>
        <w:rPr>
          <w:rFonts w:cstheme="minorHAnsi"/>
          <w:b/>
          <w:sz w:val="24"/>
          <w:szCs w:val="24"/>
        </w:rPr>
      </w:pPr>
      <w:r w:rsidRPr="00717AFA">
        <w:rPr>
          <w:rFonts w:cstheme="minorHAnsi"/>
          <w:b/>
          <w:sz w:val="24"/>
          <w:szCs w:val="24"/>
        </w:rPr>
        <w:t>About us</w:t>
      </w:r>
    </w:p>
    <w:p w14:paraId="5928F1BD" w14:textId="77777777" w:rsidR="00D778C9" w:rsidRPr="00717AFA" w:rsidRDefault="00D778C9" w:rsidP="00D778C9">
      <w:pPr>
        <w:pStyle w:val="NormalWeb"/>
        <w:spacing w:before="0" w:beforeAutospacing="0" w:after="273" w:afterAutospacing="0"/>
        <w:rPr>
          <w:rFonts w:asciiTheme="minorHAnsi" w:hAnsiTheme="minorHAnsi" w:cstheme="minorHAnsi"/>
          <w:color w:val="444444"/>
        </w:rPr>
      </w:pPr>
      <w:r w:rsidRPr="00717AFA">
        <w:rPr>
          <w:rFonts w:asciiTheme="minorHAnsi" w:hAnsiTheme="minorHAnsi" w:cstheme="minorHAnsi"/>
          <w:color w:val="444444"/>
        </w:rPr>
        <w:t>Social Care is a significant contributor to Scotland, bringing £3.4 billion to our economy and employing one in 13 Scots. The Independent Sector delivers 83% of care home places and 55% of homecare hours in Scotland. In one night, 36,000 people will sleep in a care home, and 67,000 will be supported at home. In contrast 14,000 will stay in a hospital.</w:t>
      </w:r>
    </w:p>
    <w:p w14:paraId="3D068AF1" w14:textId="6CB211BB" w:rsidR="003128FD" w:rsidRPr="00717AFA" w:rsidRDefault="003128FD" w:rsidP="003128FD">
      <w:pPr>
        <w:rPr>
          <w:rFonts w:cstheme="minorHAnsi"/>
          <w:color w:val="444444"/>
          <w:sz w:val="24"/>
          <w:szCs w:val="24"/>
        </w:rPr>
      </w:pPr>
      <w:r w:rsidRPr="00717AFA">
        <w:rPr>
          <w:rFonts w:cstheme="minorHAnsi"/>
          <w:sz w:val="24"/>
          <w:szCs w:val="24"/>
        </w:rPr>
        <w:t>Scottish Care is a membership organisation</w:t>
      </w:r>
      <w:r w:rsidR="00A21539" w:rsidRPr="00717AFA">
        <w:rPr>
          <w:rFonts w:cstheme="minorHAnsi"/>
          <w:sz w:val="24"/>
          <w:szCs w:val="24"/>
        </w:rPr>
        <w:t xml:space="preserve"> for the Independent Care Sector;</w:t>
      </w:r>
      <w:r w:rsidRPr="00717AFA">
        <w:rPr>
          <w:rFonts w:cstheme="minorHAnsi"/>
          <w:sz w:val="24"/>
          <w:szCs w:val="24"/>
        </w:rPr>
        <w:t xml:space="preserve"> we represent 98% of care homes in Scotland, and over 55% of care at home hours, that totals around </w:t>
      </w:r>
      <w:r w:rsidRPr="00717AFA">
        <w:rPr>
          <w:rFonts w:cstheme="minorHAnsi"/>
          <w:color w:val="444444"/>
          <w:sz w:val="24"/>
          <w:szCs w:val="24"/>
        </w:rPr>
        <w:t>900 individual services, delivering residential care, nursing care, day care, care at home and housing support services.</w:t>
      </w:r>
    </w:p>
    <w:p w14:paraId="1DC14296" w14:textId="064998FD" w:rsidR="001F0ACF" w:rsidRPr="00717AFA" w:rsidRDefault="003128FD" w:rsidP="008027D2">
      <w:pPr>
        <w:rPr>
          <w:rFonts w:cstheme="minorHAnsi"/>
          <w:color w:val="444444"/>
          <w:sz w:val="24"/>
          <w:szCs w:val="24"/>
        </w:rPr>
      </w:pPr>
      <w:r w:rsidRPr="00717AFA">
        <w:rPr>
          <w:rFonts w:cstheme="minorHAnsi"/>
          <w:color w:val="444444"/>
          <w:sz w:val="24"/>
          <w:szCs w:val="24"/>
        </w:rPr>
        <w:t xml:space="preserve">As part of this, we produce research to support our findings and to promote a human </w:t>
      </w:r>
      <w:proofErr w:type="gramStart"/>
      <w:r w:rsidRPr="00717AFA">
        <w:rPr>
          <w:rFonts w:cstheme="minorHAnsi"/>
          <w:color w:val="444444"/>
          <w:sz w:val="24"/>
          <w:szCs w:val="24"/>
        </w:rPr>
        <w:t>rights based</w:t>
      </w:r>
      <w:proofErr w:type="gramEnd"/>
      <w:r w:rsidRPr="00717AFA">
        <w:rPr>
          <w:rFonts w:cstheme="minorHAnsi"/>
          <w:color w:val="444444"/>
          <w:sz w:val="24"/>
          <w:szCs w:val="24"/>
        </w:rPr>
        <w:t xml:space="preserve"> approach to care and support. Our aim is to create an environment in which care providers can continue to deliver and develop the </w:t>
      </w:r>
      <w:proofErr w:type="gramStart"/>
      <w:r w:rsidRPr="00717AFA">
        <w:rPr>
          <w:rFonts w:cstheme="minorHAnsi"/>
          <w:color w:val="444444"/>
          <w:sz w:val="24"/>
          <w:szCs w:val="24"/>
        </w:rPr>
        <w:t>high quality</w:t>
      </w:r>
      <w:proofErr w:type="gramEnd"/>
      <w:r w:rsidRPr="00717AFA">
        <w:rPr>
          <w:rFonts w:cstheme="minorHAnsi"/>
          <w:color w:val="444444"/>
          <w:sz w:val="24"/>
          <w:szCs w:val="24"/>
        </w:rPr>
        <w:t xml:space="preserve"> care that communities require and deserve.</w:t>
      </w:r>
    </w:p>
    <w:sectPr w:rsidR="001F0ACF" w:rsidRPr="00717AFA" w:rsidSect="006825DB">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89AF" w14:textId="77777777" w:rsidR="00426BC0" w:rsidRDefault="00426BC0" w:rsidP="00CB7324">
      <w:pPr>
        <w:spacing w:after="0" w:line="240" w:lineRule="auto"/>
      </w:pPr>
      <w:r>
        <w:separator/>
      </w:r>
    </w:p>
  </w:endnote>
  <w:endnote w:type="continuationSeparator" w:id="0">
    <w:p w14:paraId="603D04CE" w14:textId="77777777" w:rsidR="00426BC0" w:rsidRDefault="00426BC0" w:rsidP="00CB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B959" w14:textId="06702A89" w:rsidR="008739F5" w:rsidRDefault="00642B1D">
    <w:pPr>
      <w:pStyle w:val="Footer"/>
    </w:pPr>
    <w:r>
      <w:t>Scottish Care Submission to CMA Consultation on Annual Plan 2018/2019</w:t>
    </w:r>
    <w:sdt>
      <w:sdtPr>
        <w:id w:val="-699548291"/>
        <w:docPartObj>
          <w:docPartGallery w:val="Page Numbers (Bottom of Page)"/>
          <w:docPartUnique/>
        </w:docPartObj>
      </w:sdtPr>
      <w:sdtEndPr/>
      <w:sdtContent>
        <w:r w:rsidR="008739F5">
          <w:rPr>
            <w:noProof/>
          </w:rPr>
          <mc:AlternateContent>
            <mc:Choice Requires="wpg">
              <w:drawing>
                <wp:anchor distT="0" distB="0" distL="114300" distR="114300" simplePos="0" relativeHeight="251659264" behindDoc="0" locked="0" layoutInCell="1" allowOverlap="1" wp14:anchorId="33FBC40D" wp14:editId="168CD7E8">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F1E0" w14:textId="77777777" w:rsidR="008739F5" w:rsidRDefault="008739F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3FBC40D"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jjOQ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XoEY4zkEAAAI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C9CF1E0" w14:textId="77777777" w:rsidR="008739F5" w:rsidRDefault="008739F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A6AC" w14:textId="77777777" w:rsidR="00426BC0" w:rsidRDefault="00426BC0" w:rsidP="00CB7324">
      <w:pPr>
        <w:spacing w:after="0" w:line="240" w:lineRule="auto"/>
      </w:pPr>
      <w:r>
        <w:separator/>
      </w:r>
    </w:p>
  </w:footnote>
  <w:footnote w:type="continuationSeparator" w:id="0">
    <w:p w14:paraId="45B877C1" w14:textId="77777777" w:rsidR="00426BC0" w:rsidRDefault="00426BC0" w:rsidP="00CB7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1DB3" w14:textId="14512F15" w:rsidR="00CB7324" w:rsidRDefault="006F33BF" w:rsidP="006F33BF">
    <w:pPr>
      <w:pStyle w:val="Header"/>
      <w:jc w:val="right"/>
    </w:pPr>
    <w:r>
      <w:rPr>
        <w:noProof/>
      </w:rPr>
      <w:drawing>
        <wp:inline distT="0" distB="0" distL="0" distR="0" wp14:anchorId="0988049C" wp14:editId="42258F31">
          <wp:extent cx="395288" cy="41983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79" cy="43724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A153" w14:textId="07FCD871" w:rsidR="008739F5" w:rsidRDefault="006825DB">
    <w:pPr>
      <w:pStyle w:val="Header"/>
    </w:pPr>
    <w:r>
      <w:rPr>
        <w:noProof/>
      </w:rPr>
      <w:drawing>
        <wp:inline distT="0" distB="0" distL="0" distR="0" wp14:anchorId="1D4A1762" wp14:editId="1912F990">
          <wp:extent cx="4815205" cy="9906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0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67B3"/>
    <w:multiLevelType w:val="multilevel"/>
    <w:tmpl w:val="04F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24639B"/>
    <w:multiLevelType w:val="hybridMultilevel"/>
    <w:tmpl w:val="83C0E210"/>
    <w:lvl w:ilvl="0" w:tplc="361C3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363B3"/>
    <w:multiLevelType w:val="multilevel"/>
    <w:tmpl w:val="475CF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75191"/>
    <w:multiLevelType w:val="multilevel"/>
    <w:tmpl w:val="D8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CF"/>
    <w:rsid w:val="00011187"/>
    <w:rsid w:val="00043AD3"/>
    <w:rsid w:val="000456E9"/>
    <w:rsid w:val="000548CF"/>
    <w:rsid w:val="000556E3"/>
    <w:rsid w:val="00063030"/>
    <w:rsid w:val="0009602D"/>
    <w:rsid w:val="00096C9E"/>
    <w:rsid w:val="000E6792"/>
    <w:rsid w:val="00111CCD"/>
    <w:rsid w:val="001141F2"/>
    <w:rsid w:val="001229C2"/>
    <w:rsid w:val="001522FE"/>
    <w:rsid w:val="00155930"/>
    <w:rsid w:val="00155A45"/>
    <w:rsid w:val="0018767B"/>
    <w:rsid w:val="001900BD"/>
    <w:rsid w:val="001A1A19"/>
    <w:rsid w:val="001B17C9"/>
    <w:rsid w:val="001B2A3C"/>
    <w:rsid w:val="001D2084"/>
    <w:rsid w:val="001D21B2"/>
    <w:rsid w:val="001F0ACF"/>
    <w:rsid w:val="00201891"/>
    <w:rsid w:val="00206BAA"/>
    <w:rsid w:val="002215B7"/>
    <w:rsid w:val="002459A5"/>
    <w:rsid w:val="00274B4D"/>
    <w:rsid w:val="002B304C"/>
    <w:rsid w:val="002B6AB3"/>
    <w:rsid w:val="002C1938"/>
    <w:rsid w:val="002D641A"/>
    <w:rsid w:val="0031275C"/>
    <w:rsid w:val="003128FD"/>
    <w:rsid w:val="00336EBE"/>
    <w:rsid w:val="00345564"/>
    <w:rsid w:val="003A7598"/>
    <w:rsid w:val="003D07E6"/>
    <w:rsid w:val="003D421D"/>
    <w:rsid w:val="003E08B4"/>
    <w:rsid w:val="004007B0"/>
    <w:rsid w:val="00426BC0"/>
    <w:rsid w:val="00460D63"/>
    <w:rsid w:val="00525D73"/>
    <w:rsid w:val="0058470A"/>
    <w:rsid w:val="005F707B"/>
    <w:rsid w:val="00642B1D"/>
    <w:rsid w:val="006825DB"/>
    <w:rsid w:val="006924B1"/>
    <w:rsid w:val="006A496E"/>
    <w:rsid w:val="006B1243"/>
    <w:rsid w:val="006F28F9"/>
    <w:rsid w:val="006F33BF"/>
    <w:rsid w:val="007054DD"/>
    <w:rsid w:val="00717AFA"/>
    <w:rsid w:val="00732293"/>
    <w:rsid w:val="00745D78"/>
    <w:rsid w:val="00781EC4"/>
    <w:rsid w:val="00795C4C"/>
    <w:rsid w:val="00797672"/>
    <w:rsid w:val="007A763F"/>
    <w:rsid w:val="007B4F1A"/>
    <w:rsid w:val="007B7B52"/>
    <w:rsid w:val="008027D2"/>
    <w:rsid w:val="0084355E"/>
    <w:rsid w:val="008739F5"/>
    <w:rsid w:val="008A24E9"/>
    <w:rsid w:val="008C0491"/>
    <w:rsid w:val="008D69BF"/>
    <w:rsid w:val="0092618D"/>
    <w:rsid w:val="00940932"/>
    <w:rsid w:val="009627BA"/>
    <w:rsid w:val="009666B8"/>
    <w:rsid w:val="00984E82"/>
    <w:rsid w:val="009905A1"/>
    <w:rsid w:val="009A4C84"/>
    <w:rsid w:val="009A5624"/>
    <w:rsid w:val="009D461F"/>
    <w:rsid w:val="009F2317"/>
    <w:rsid w:val="00A06346"/>
    <w:rsid w:val="00A21539"/>
    <w:rsid w:val="00A60E88"/>
    <w:rsid w:val="00A95CDC"/>
    <w:rsid w:val="00AA6FE4"/>
    <w:rsid w:val="00AD026A"/>
    <w:rsid w:val="00AD5237"/>
    <w:rsid w:val="00AF1BF4"/>
    <w:rsid w:val="00B224DC"/>
    <w:rsid w:val="00B23818"/>
    <w:rsid w:val="00B3341B"/>
    <w:rsid w:val="00B623AF"/>
    <w:rsid w:val="00B626C5"/>
    <w:rsid w:val="00B76420"/>
    <w:rsid w:val="00BA7D7F"/>
    <w:rsid w:val="00C014C2"/>
    <w:rsid w:val="00C07BE0"/>
    <w:rsid w:val="00C31EEA"/>
    <w:rsid w:val="00C3401E"/>
    <w:rsid w:val="00C34897"/>
    <w:rsid w:val="00C66FC1"/>
    <w:rsid w:val="00C802A0"/>
    <w:rsid w:val="00CB6119"/>
    <w:rsid w:val="00CB7324"/>
    <w:rsid w:val="00D05B36"/>
    <w:rsid w:val="00D20D2A"/>
    <w:rsid w:val="00D316D0"/>
    <w:rsid w:val="00D3314E"/>
    <w:rsid w:val="00D440C3"/>
    <w:rsid w:val="00D5482D"/>
    <w:rsid w:val="00D61755"/>
    <w:rsid w:val="00D62AD0"/>
    <w:rsid w:val="00D6566E"/>
    <w:rsid w:val="00D715B0"/>
    <w:rsid w:val="00D778C9"/>
    <w:rsid w:val="00DA2DE0"/>
    <w:rsid w:val="00E13B0F"/>
    <w:rsid w:val="00E17EAA"/>
    <w:rsid w:val="00E2609E"/>
    <w:rsid w:val="00E43522"/>
    <w:rsid w:val="00E47923"/>
    <w:rsid w:val="00E63FB3"/>
    <w:rsid w:val="00E80549"/>
    <w:rsid w:val="00E86894"/>
    <w:rsid w:val="00E93CA0"/>
    <w:rsid w:val="00EB3D50"/>
    <w:rsid w:val="00ED01B1"/>
    <w:rsid w:val="00ED55F0"/>
    <w:rsid w:val="00F56C5F"/>
    <w:rsid w:val="00F7512D"/>
    <w:rsid w:val="00F844F4"/>
    <w:rsid w:val="00F876FE"/>
    <w:rsid w:val="00FA5F34"/>
    <w:rsid w:val="00FD2DFE"/>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F9813"/>
  <w15:chartTrackingRefBased/>
  <w15:docId w15:val="{AED0A9BF-1387-4DF0-AC8C-CE11ACFA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1F0ACF"/>
    <w:rPr>
      <w:i/>
      <w:iCs/>
    </w:rPr>
  </w:style>
  <w:style w:type="character" w:styleId="Hyperlink">
    <w:name w:val="Hyperlink"/>
    <w:basedOn w:val="DefaultParagraphFont"/>
    <w:uiPriority w:val="99"/>
    <w:semiHidden/>
    <w:unhideWhenUsed/>
    <w:rsid w:val="001F0ACF"/>
    <w:rPr>
      <w:color w:val="0000FF"/>
      <w:u w:val="single"/>
    </w:rPr>
  </w:style>
  <w:style w:type="paragraph" w:styleId="Header">
    <w:name w:val="header"/>
    <w:basedOn w:val="Normal"/>
    <w:link w:val="HeaderChar"/>
    <w:uiPriority w:val="99"/>
    <w:unhideWhenUsed/>
    <w:rsid w:val="00CB7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324"/>
  </w:style>
  <w:style w:type="paragraph" w:styleId="Footer">
    <w:name w:val="footer"/>
    <w:basedOn w:val="Normal"/>
    <w:link w:val="FooterChar"/>
    <w:uiPriority w:val="99"/>
    <w:unhideWhenUsed/>
    <w:rsid w:val="00CB7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324"/>
  </w:style>
  <w:style w:type="paragraph" w:styleId="ListParagraph">
    <w:name w:val="List Paragraph"/>
    <w:basedOn w:val="Normal"/>
    <w:uiPriority w:val="34"/>
    <w:qFormat/>
    <w:rsid w:val="00E13B0F"/>
    <w:pPr>
      <w:ind w:left="720"/>
      <w:contextualSpacing/>
    </w:pPr>
  </w:style>
  <w:style w:type="paragraph" w:styleId="BalloonText">
    <w:name w:val="Balloon Text"/>
    <w:basedOn w:val="Normal"/>
    <w:link w:val="BalloonTextChar"/>
    <w:uiPriority w:val="99"/>
    <w:semiHidden/>
    <w:unhideWhenUsed/>
    <w:rsid w:val="00C66F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F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800">
      <w:bodyDiv w:val="1"/>
      <w:marLeft w:val="0"/>
      <w:marRight w:val="0"/>
      <w:marTop w:val="0"/>
      <w:marBottom w:val="0"/>
      <w:divBdr>
        <w:top w:val="none" w:sz="0" w:space="0" w:color="auto"/>
        <w:left w:val="none" w:sz="0" w:space="0" w:color="auto"/>
        <w:bottom w:val="none" w:sz="0" w:space="0" w:color="auto"/>
        <w:right w:val="none" w:sz="0" w:space="0" w:color="auto"/>
      </w:divBdr>
      <w:divsChild>
        <w:div w:id="685597473">
          <w:marLeft w:val="0"/>
          <w:marRight w:val="0"/>
          <w:marTop w:val="0"/>
          <w:marBottom w:val="0"/>
          <w:divBdr>
            <w:top w:val="none" w:sz="0" w:space="0" w:color="auto"/>
            <w:left w:val="none" w:sz="0" w:space="0" w:color="auto"/>
            <w:bottom w:val="none" w:sz="0" w:space="0" w:color="auto"/>
            <w:right w:val="none" w:sz="0" w:space="0" w:color="auto"/>
          </w:divBdr>
          <w:divsChild>
            <w:div w:id="1557275948">
              <w:marLeft w:val="0"/>
              <w:marRight w:val="0"/>
              <w:marTop w:val="0"/>
              <w:marBottom w:val="0"/>
              <w:divBdr>
                <w:top w:val="none" w:sz="0" w:space="0" w:color="auto"/>
                <w:left w:val="none" w:sz="0" w:space="0" w:color="auto"/>
                <w:bottom w:val="none" w:sz="0" w:space="0" w:color="auto"/>
                <w:right w:val="none" w:sz="0" w:space="0" w:color="auto"/>
              </w:divBdr>
              <w:divsChild>
                <w:div w:id="10154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3757">
      <w:bodyDiv w:val="1"/>
      <w:marLeft w:val="0"/>
      <w:marRight w:val="0"/>
      <w:marTop w:val="0"/>
      <w:marBottom w:val="0"/>
      <w:divBdr>
        <w:top w:val="none" w:sz="0" w:space="0" w:color="auto"/>
        <w:left w:val="none" w:sz="0" w:space="0" w:color="auto"/>
        <w:bottom w:val="none" w:sz="0" w:space="0" w:color="auto"/>
        <w:right w:val="none" w:sz="0" w:space="0" w:color="auto"/>
      </w:divBdr>
    </w:div>
    <w:div w:id="1168054738">
      <w:bodyDiv w:val="1"/>
      <w:marLeft w:val="0"/>
      <w:marRight w:val="0"/>
      <w:marTop w:val="0"/>
      <w:marBottom w:val="0"/>
      <w:divBdr>
        <w:top w:val="none" w:sz="0" w:space="0" w:color="auto"/>
        <w:left w:val="none" w:sz="0" w:space="0" w:color="auto"/>
        <w:bottom w:val="none" w:sz="0" w:space="0" w:color="auto"/>
        <w:right w:val="none" w:sz="0" w:space="0" w:color="auto"/>
      </w:divBdr>
    </w:div>
    <w:div w:id="1413359256">
      <w:bodyDiv w:val="1"/>
      <w:marLeft w:val="0"/>
      <w:marRight w:val="0"/>
      <w:marTop w:val="0"/>
      <w:marBottom w:val="0"/>
      <w:divBdr>
        <w:top w:val="none" w:sz="0" w:space="0" w:color="auto"/>
        <w:left w:val="none" w:sz="0" w:space="0" w:color="auto"/>
        <w:bottom w:val="none" w:sz="0" w:space="0" w:color="auto"/>
        <w:right w:val="none" w:sz="0" w:space="0" w:color="auto"/>
      </w:divBdr>
    </w:div>
    <w:div w:id="20619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Hedge</dc:creator>
  <cp:keywords/>
  <dc:description/>
  <cp:lastModifiedBy>Becca Gatherum</cp:lastModifiedBy>
  <cp:revision>2</cp:revision>
  <dcterms:created xsi:type="dcterms:W3CDTF">2019-04-04T14:09:00Z</dcterms:created>
  <dcterms:modified xsi:type="dcterms:W3CDTF">2019-04-04T14:09:00Z</dcterms:modified>
</cp:coreProperties>
</file>